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sz w:val="32"/>
        </w:rPr>
      </w:pPr>
      <w:r>
        <w:rPr>
          <w:rFonts w:hint="eastAsia" w:ascii="黑体" w:eastAsia="黑体"/>
          <w:b/>
          <w:bCs/>
          <w:sz w:val="32"/>
        </w:rPr>
        <w:t>西南财经大学分工会、</w:t>
      </w:r>
      <w:r>
        <w:rPr>
          <w:rFonts w:hint="eastAsia" w:ascii="黑体" w:eastAsia="黑体"/>
          <w:b/>
          <w:bCs/>
          <w:sz w:val="32"/>
          <w:lang w:val="en-US" w:eastAsia="zh-CN"/>
        </w:rPr>
        <w:t>职工</w:t>
      </w:r>
      <w:r>
        <w:rPr>
          <w:rFonts w:hint="eastAsia" w:ascii="黑体" w:eastAsia="黑体"/>
          <w:b/>
          <w:bCs/>
          <w:sz w:val="32"/>
        </w:rPr>
        <w:t>小家考核标准（试行）</w:t>
      </w:r>
    </w:p>
    <w:p/>
    <w:p>
      <w:pPr>
        <w:rPr>
          <w:rFonts w:ascii="仿宋" w:hAnsi="仿宋" w:eastAsia="仿宋"/>
          <w:sz w:val="24"/>
          <w:szCs w:val="24"/>
        </w:rPr>
      </w:pPr>
      <w:r>
        <w:rPr>
          <w:rFonts w:hint="eastAsia" w:ascii="仿宋" w:hAnsi="仿宋" w:eastAsia="仿宋"/>
          <w:sz w:val="24"/>
          <w:szCs w:val="24"/>
        </w:rPr>
        <w:t>分工会：                                    考核时间：</w:t>
      </w:r>
    </w:p>
    <w:tbl>
      <w:tblPr>
        <w:tblStyle w:val="2"/>
        <w:tblW w:w="8647" w:type="dxa"/>
        <w:tblInd w:w="-8" w:type="dxa"/>
        <w:tblLayout w:type="fixed"/>
        <w:tblCellMar>
          <w:top w:w="0" w:type="dxa"/>
          <w:left w:w="108" w:type="dxa"/>
          <w:bottom w:w="0" w:type="dxa"/>
          <w:right w:w="108" w:type="dxa"/>
        </w:tblCellMar>
      </w:tblPr>
      <w:tblGrid>
        <w:gridCol w:w="716"/>
        <w:gridCol w:w="4677"/>
        <w:gridCol w:w="819"/>
        <w:gridCol w:w="850"/>
        <w:gridCol w:w="851"/>
        <w:gridCol w:w="734"/>
      </w:tblGrid>
      <w:tr>
        <w:tblPrEx>
          <w:tblCellMar>
            <w:top w:w="0" w:type="dxa"/>
            <w:left w:w="108" w:type="dxa"/>
            <w:bottom w:w="0" w:type="dxa"/>
            <w:right w:w="108" w:type="dxa"/>
          </w:tblCellMar>
        </w:tblPrEx>
        <w:trPr>
          <w:trHeight w:val="454" w:hRule="atLeast"/>
        </w:trPr>
        <w:tc>
          <w:tcPr>
            <w:tcW w:w="71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00" w:lineRule="atLeast"/>
              <w:ind w:left="-42" w:right="-92"/>
              <w:jc w:val="center"/>
              <w:rPr>
                <w:rFonts w:ascii="仿宋" w:hAnsi="仿宋" w:eastAsia="仿宋"/>
                <w:sz w:val="24"/>
                <w:szCs w:val="24"/>
              </w:rPr>
            </w:pPr>
            <w:r>
              <w:rPr>
                <w:rFonts w:ascii="仿宋" w:hAnsi="仿宋" w:eastAsia="仿宋"/>
                <w:b/>
                <w:sz w:val="24"/>
                <w:szCs w:val="24"/>
              </w:rPr>
              <w:t>项目</w:t>
            </w:r>
          </w:p>
        </w:tc>
        <w:tc>
          <w:tcPr>
            <w:tcW w:w="4677" w:type="dxa"/>
            <w:tcBorders>
              <w:top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00" w:lineRule="atLeast"/>
              <w:jc w:val="center"/>
              <w:rPr>
                <w:rFonts w:ascii="仿宋" w:hAnsi="仿宋" w:eastAsia="仿宋"/>
                <w:sz w:val="24"/>
                <w:szCs w:val="24"/>
              </w:rPr>
            </w:pPr>
            <w:r>
              <w:rPr>
                <w:rFonts w:ascii="仿宋" w:hAnsi="仿宋" w:eastAsia="仿宋"/>
                <w:b/>
                <w:sz w:val="24"/>
                <w:szCs w:val="24"/>
              </w:rPr>
              <w:t>考核内容</w:t>
            </w:r>
          </w:p>
        </w:tc>
        <w:tc>
          <w:tcPr>
            <w:tcW w:w="819" w:type="dxa"/>
            <w:tcBorders>
              <w:top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00" w:lineRule="atLeast"/>
              <w:jc w:val="center"/>
              <w:rPr>
                <w:rFonts w:ascii="仿宋" w:hAnsi="仿宋" w:eastAsia="仿宋"/>
                <w:sz w:val="24"/>
                <w:szCs w:val="24"/>
              </w:rPr>
            </w:pPr>
            <w:r>
              <w:rPr>
                <w:rFonts w:ascii="仿宋" w:hAnsi="仿宋" w:eastAsia="仿宋"/>
                <w:b/>
                <w:sz w:val="24"/>
                <w:szCs w:val="24"/>
              </w:rPr>
              <w:t>标准</w:t>
            </w:r>
          </w:p>
          <w:p>
            <w:pPr>
              <w:autoSpaceDN w:val="0"/>
              <w:snapToGrid w:val="0"/>
              <w:spacing w:line="300" w:lineRule="atLeast"/>
              <w:jc w:val="center"/>
              <w:rPr>
                <w:rFonts w:ascii="仿宋" w:hAnsi="仿宋" w:eastAsia="仿宋"/>
                <w:sz w:val="24"/>
                <w:szCs w:val="24"/>
              </w:rPr>
            </w:pPr>
            <w:r>
              <w:rPr>
                <w:rFonts w:ascii="仿宋" w:hAnsi="仿宋" w:eastAsia="仿宋"/>
                <w:b/>
                <w:sz w:val="24"/>
                <w:szCs w:val="24"/>
              </w:rPr>
              <w:t>分值</w:t>
            </w:r>
          </w:p>
        </w:tc>
        <w:tc>
          <w:tcPr>
            <w:tcW w:w="850" w:type="dxa"/>
            <w:tcBorders>
              <w:top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00" w:lineRule="atLeast"/>
              <w:jc w:val="center"/>
              <w:rPr>
                <w:rFonts w:ascii="仿宋" w:hAnsi="仿宋" w:eastAsia="仿宋"/>
                <w:b/>
                <w:sz w:val="24"/>
                <w:szCs w:val="24"/>
              </w:rPr>
            </w:pPr>
            <w:r>
              <w:rPr>
                <w:rFonts w:ascii="仿宋" w:hAnsi="仿宋" w:eastAsia="仿宋"/>
                <w:b/>
                <w:sz w:val="24"/>
                <w:szCs w:val="24"/>
              </w:rPr>
              <w:t>自</w:t>
            </w:r>
          </w:p>
          <w:p>
            <w:pPr>
              <w:autoSpaceDN w:val="0"/>
              <w:snapToGrid w:val="0"/>
              <w:spacing w:line="300" w:lineRule="atLeast"/>
              <w:jc w:val="center"/>
              <w:rPr>
                <w:rFonts w:ascii="仿宋" w:hAnsi="仿宋" w:eastAsia="仿宋"/>
                <w:b/>
                <w:sz w:val="24"/>
                <w:szCs w:val="24"/>
              </w:rPr>
            </w:pPr>
            <w:r>
              <w:rPr>
                <w:rFonts w:ascii="仿宋" w:hAnsi="仿宋" w:eastAsia="仿宋"/>
                <w:b/>
                <w:sz w:val="24"/>
                <w:szCs w:val="24"/>
              </w:rPr>
              <w:t>查</w:t>
            </w:r>
          </w:p>
          <w:p>
            <w:pPr>
              <w:autoSpaceDN w:val="0"/>
              <w:snapToGrid w:val="0"/>
              <w:spacing w:line="300" w:lineRule="atLeast"/>
              <w:jc w:val="center"/>
              <w:rPr>
                <w:rFonts w:ascii="仿宋" w:hAnsi="仿宋" w:eastAsia="仿宋"/>
                <w:sz w:val="24"/>
                <w:szCs w:val="24"/>
              </w:rPr>
            </w:pPr>
            <w:r>
              <w:rPr>
                <w:rFonts w:ascii="仿宋" w:hAnsi="仿宋" w:eastAsia="仿宋"/>
                <w:b/>
                <w:sz w:val="24"/>
                <w:szCs w:val="24"/>
              </w:rPr>
              <w:t>分</w:t>
            </w:r>
          </w:p>
        </w:tc>
        <w:tc>
          <w:tcPr>
            <w:tcW w:w="851" w:type="dxa"/>
            <w:tcBorders>
              <w:top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00" w:lineRule="atLeast"/>
              <w:jc w:val="center"/>
              <w:rPr>
                <w:rFonts w:ascii="仿宋" w:hAnsi="仿宋" w:eastAsia="仿宋"/>
                <w:b/>
                <w:sz w:val="24"/>
                <w:szCs w:val="24"/>
              </w:rPr>
            </w:pPr>
            <w:r>
              <w:rPr>
                <w:rFonts w:ascii="仿宋" w:hAnsi="仿宋" w:eastAsia="仿宋"/>
                <w:b/>
                <w:sz w:val="24"/>
                <w:szCs w:val="24"/>
              </w:rPr>
              <w:t>验</w:t>
            </w:r>
          </w:p>
          <w:p>
            <w:pPr>
              <w:autoSpaceDN w:val="0"/>
              <w:snapToGrid w:val="0"/>
              <w:spacing w:line="300" w:lineRule="atLeast"/>
              <w:jc w:val="center"/>
              <w:rPr>
                <w:rFonts w:ascii="仿宋" w:hAnsi="仿宋" w:eastAsia="仿宋"/>
                <w:b/>
                <w:sz w:val="24"/>
                <w:szCs w:val="24"/>
              </w:rPr>
            </w:pPr>
            <w:r>
              <w:rPr>
                <w:rFonts w:ascii="仿宋" w:hAnsi="仿宋" w:eastAsia="仿宋"/>
                <w:b/>
                <w:sz w:val="24"/>
                <w:szCs w:val="24"/>
              </w:rPr>
              <w:t>收</w:t>
            </w:r>
          </w:p>
          <w:p>
            <w:pPr>
              <w:autoSpaceDN w:val="0"/>
              <w:snapToGrid w:val="0"/>
              <w:spacing w:line="300" w:lineRule="atLeast"/>
              <w:jc w:val="center"/>
              <w:rPr>
                <w:rFonts w:ascii="仿宋" w:hAnsi="仿宋" w:eastAsia="仿宋"/>
                <w:sz w:val="24"/>
                <w:szCs w:val="24"/>
              </w:rPr>
            </w:pPr>
            <w:r>
              <w:rPr>
                <w:rFonts w:ascii="仿宋" w:hAnsi="仿宋" w:eastAsia="仿宋"/>
                <w:b/>
                <w:sz w:val="24"/>
                <w:szCs w:val="24"/>
              </w:rPr>
              <w:t>分</w:t>
            </w:r>
          </w:p>
        </w:tc>
        <w:tc>
          <w:tcPr>
            <w:tcW w:w="734" w:type="dxa"/>
            <w:tcBorders>
              <w:top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00" w:lineRule="atLeast"/>
              <w:jc w:val="center"/>
              <w:rPr>
                <w:rFonts w:ascii="仿宋" w:hAnsi="仿宋" w:eastAsia="仿宋"/>
                <w:sz w:val="24"/>
                <w:szCs w:val="24"/>
              </w:rPr>
            </w:pPr>
            <w:r>
              <w:rPr>
                <w:rFonts w:ascii="仿宋" w:hAnsi="仿宋" w:eastAsia="仿宋"/>
                <w:b/>
                <w:sz w:val="24"/>
                <w:szCs w:val="24"/>
              </w:rPr>
              <w:t>备注</w:t>
            </w:r>
          </w:p>
        </w:tc>
      </w:tr>
      <w:tr>
        <w:tblPrEx>
          <w:tblCellMar>
            <w:top w:w="0" w:type="dxa"/>
            <w:left w:w="108" w:type="dxa"/>
            <w:bottom w:w="0" w:type="dxa"/>
            <w:right w:w="108" w:type="dxa"/>
          </w:tblCellMar>
        </w:tblPrEx>
        <w:trPr>
          <w:trHeight w:val="1120" w:hRule="atLeast"/>
        </w:trPr>
        <w:tc>
          <w:tcPr>
            <w:tcW w:w="716" w:type="dxa"/>
            <w:vMerge w:val="restart"/>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00" w:lineRule="atLeast"/>
              <w:jc w:val="center"/>
              <w:rPr>
                <w:rFonts w:ascii="仿宋" w:hAnsi="仿宋" w:eastAsia="仿宋"/>
                <w:sz w:val="28"/>
                <w:szCs w:val="28"/>
              </w:rPr>
            </w:pPr>
            <w:r>
              <w:rPr>
                <w:rFonts w:ascii="仿宋" w:hAnsi="仿宋" w:eastAsia="仿宋"/>
                <w:sz w:val="28"/>
                <w:szCs w:val="28"/>
              </w:rPr>
              <w:t>组</w:t>
            </w:r>
          </w:p>
          <w:p>
            <w:pPr>
              <w:autoSpaceDN w:val="0"/>
              <w:snapToGrid w:val="0"/>
              <w:spacing w:line="300" w:lineRule="atLeast"/>
              <w:jc w:val="center"/>
              <w:rPr>
                <w:rFonts w:ascii="仿宋" w:hAnsi="仿宋" w:eastAsia="仿宋"/>
                <w:sz w:val="28"/>
                <w:szCs w:val="28"/>
              </w:rPr>
            </w:pPr>
            <w:r>
              <w:rPr>
                <w:rFonts w:ascii="仿宋" w:hAnsi="仿宋" w:eastAsia="仿宋"/>
                <w:sz w:val="28"/>
                <w:szCs w:val="28"/>
              </w:rPr>
              <w:t>织</w:t>
            </w:r>
          </w:p>
          <w:p>
            <w:pPr>
              <w:autoSpaceDN w:val="0"/>
              <w:snapToGrid w:val="0"/>
              <w:spacing w:line="300" w:lineRule="atLeast"/>
              <w:jc w:val="center"/>
              <w:rPr>
                <w:rFonts w:ascii="仿宋" w:hAnsi="仿宋" w:eastAsia="仿宋"/>
                <w:sz w:val="28"/>
                <w:szCs w:val="28"/>
              </w:rPr>
            </w:pPr>
            <w:r>
              <w:rPr>
                <w:rFonts w:ascii="仿宋" w:hAnsi="仿宋" w:eastAsia="仿宋"/>
                <w:sz w:val="28"/>
                <w:szCs w:val="28"/>
              </w:rPr>
              <w:t>建</w:t>
            </w:r>
          </w:p>
          <w:p>
            <w:pPr>
              <w:autoSpaceDN w:val="0"/>
              <w:snapToGrid w:val="0"/>
              <w:spacing w:line="300" w:lineRule="atLeast"/>
              <w:jc w:val="center"/>
              <w:rPr>
                <w:rFonts w:ascii="仿宋" w:hAnsi="仿宋" w:eastAsia="仿宋"/>
                <w:sz w:val="28"/>
                <w:szCs w:val="28"/>
              </w:rPr>
            </w:pPr>
            <w:r>
              <w:rPr>
                <w:rFonts w:ascii="仿宋" w:hAnsi="仿宋" w:eastAsia="仿宋"/>
                <w:sz w:val="28"/>
                <w:szCs w:val="28"/>
              </w:rPr>
              <w:t>设</w:t>
            </w:r>
          </w:p>
          <w:p>
            <w:pPr>
              <w:autoSpaceDN w:val="0"/>
              <w:snapToGrid w:val="0"/>
              <w:spacing w:line="300" w:lineRule="atLeast"/>
              <w:jc w:val="center"/>
              <w:rPr>
                <w:rFonts w:ascii="仿宋" w:hAnsi="仿宋" w:eastAsia="仿宋"/>
                <w:sz w:val="28"/>
                <w:szCs w:val="28"/>
              </w:rPr>
            </w:pPr>
            <w:r>
              <w:rPr>
                <w:rFonts w:ascii="仿宋" w:hAnsi="仿宋" w:eastAsia="仿宋"/>
                <w:sz w:val="28"/>
                <w:szCs w:val="28"/>
              </w:rPr>
              <w:t xml:space="preserve"> </w:t>
            </w:r>
          </w:p>
          <w:p>
            <w:pPr>
              <w:autoSpaceDN w:val="0"/>
              <w:snapToGrid w:val="0"/>
              <w:spacing w:line="300" w:lineRule="atLeast"/>
              <w:ind w:left="-69" w:right="-92"/>
              <w:jc w:val="center"/>
              <w:rPr>
                <w:rFonts w:ascii="仿宋" w:hAnsi="仿宋" w:eastAsia="仿宋"/>
                <w:sz w:val="28"/>
                <w:szCs w:val="28"/>
              </w:rPr>
            </w:pPr>
            <w:r>
              <w:rPr>
                <w:rFonts w:ascii="仿宋" w:hAnsi="仿宋" w:eastAsia="仿宋"/>
                <w:sz w:val="28"/>
                <w:szCs w:val="28"/>
              </w:rPr>
              <w:t>20分</w:t>
            </w:r>
          </w:p>
        </w:tc>
        <w:tc>
          <w:tcPr>
            <w:tcW w:w="4677" w:type="dxa"/>
            <w:tcBorders>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60" w:lineRule="atLeast"/>
              <w:ind w:firstLine="420"/>
              <w:rPr>
                <w:rFonts w:ascii="仿宋" w:hAnsi="仿宋" w:eastAsia="仿宋"/>
                <w:sz w:val="28"/>
                <w:szCs w:val="28"/>
              </w:rPr>
            </w:pPr>
            <w:r>
              <w:rPr>
                <w:rFonts w:ascii="仿宋" w:hAnsi="仿宋" w:eastAsia="仿宋"/>
                <w:sz w:val="28"/>
                <w:szCs w:val="28"/>
              </w:rPr>
              <w:t>按民主程序选举工会组织机构，工会班子团结协作，组织健全，</w:t>
            </w:r>
            <w:r>
              <w:rPr>
                <w:rFonts w:hint="eastAsia" w:ascii="仿宋" w:hAnsi="仿宋" w:eastAsia="仿宋"/>
                <w:sz w:val="28"/>
                <w:szCs w:val="28"/>
              </w:rPr>
              <w:t>定期召开工作会议，</w:t>
            </w:r>
            <w:r>
              <w:rPr>
                <w:rFonts w:ascii="仿宋" w:hAnsi="仿宋" w:eastAsia="仿宋"/>
                <w:sz w:val="28"/>
                <w:szCs w:val="28"/>
              </w:rPr>
              <w:t>工作有计划、有总结。</w:t>
            </w:r>
          </w:p>
        </w:tc>
        <w:tc>
          <w:tcPr>
            <w:tcW w:w="819" w:type="dxa"/>
            <w:tcBorders>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40" w:lineRule="atLeast"/>
              <w:jc w:val="center"/>
              <w:rPr>
                <w:rFonts w:ascii="仿宋" w:hAnsi="仿宋" w:eastAsia="仿宋"/>
                <w:sz w:val="28"/>
                <w:szCs w:val="28"/>
              </w:rPr>
            </w:pPr>
            <w:r>
              <w:rPr>
                <w:rFonts w:ascii="仿宋" w:hAnsi="仿宋" w:eastAsia="仿宋"/>
                <w:sz w:val="28"/>
                <w:szCs w:val="28"/>
              </w:rPr>
              <w:t>5</w:t>
            </w:r>
          </w:p>
        </w:tc>
        <w:tc>
          <w:tcPr>
            <w:tcW w:w="850" w:type="dxa"/>
            <w:tcBorders>
              <w:bottom w:val="single" w:color="000000" w:sz="8" w:space="0"/>
              <w:right w:val="single" w:color="000000" w:sz="8" w:space="0"/>
            </w:tcBorders>
            <w:tcMar>
              <w:top w:w="0" w:type="dxa"/>
              <w:left w:w="108" w:type="dxa"/>
              <w:bottom w:w="0" w:type="dxa"/>
              <w:right w:w="108" w:type="dxa"/>
            </w:tcMar>
            <w:vAlign w:val="center"/>
          </w:tcPr>
          <w:p>
            <w:pPr>
              <w:autoSpaceDN w:val="0"/>
              <w:jc w:val="center"/>
              <w:rPr>
                <w:rFonts w:ascii="仿宋" w:hAnsi="仿宋" w:eastAsia="仿宋"/>
                <w:sz w:val="28"/>
                <w:szCs w:val="28"/>
              </w:rPr>
            </w:pPr>
            <w:r>
              <w:rPr>
                <w:rFonts w:ascii="仿宋" w:hAnsi="仿宋" w:eastAsia="仿宋"/>
                <w:sz w:val="28"/>
                <w:szCs w:val="28"/>
              </w:rPr>
              <w:t xml:space="preserve"> </w:t>
            </w:r>
          </w:p>
        </w:tc>
        <w:tc>
          <w:tcPr>
            <w:tcW w:w="851" w:type="dxa"/>
            <w:tcBorders>
              <w:bottom w:val="single" w:color="000000" w:sz="8" w:space="0"/>
              <w:right w:val="single" w:color="000000" w:sz="8" w:space="0"/>
            </w:tcBorders>
            <w:tcMar>
              <w:top w:w="0" w:type="dxa"/>
              <w:left w:w="108" w:type="dxa"/>
              <w:bottom w:w="0" w:type="dxa"/>
              <w:right w:w="108" w:type="dxa"/>
            </w:tcMar>
            <w:vAlign w:val="center"/>
          </w:tcPr>
          <w:p>
            <w:pPr>
              <w:autoSpaceDN w:val="0"/>
              <w:jc w:val="center"/>
              <w:rPr>
                <w:rFonts w:ascii="仿宋" w:hAnsi="仿宋" w:eastAsia="仿宋"/>
                <w:sz w:val="28"/>
                <w:szCs w:val="28"/>
              </w:rPr>
            </w:pPr>
            <w:r>
              <w:rPr>
                <w:rFonts w:ascii="仿宋" w:hAnsi="仿宋" w:eastAsia="仿宋"/>
                <w:sz w:val="28"/>
                <w:szCs w:val="28"/>
              </w:rPr>
              <w:t xml:space="preserve"> </w:t>
            </w:r>
          </w:p>
        </w:tc>
        <w:tc>
          <w:tcPr>
            <w:tcW w:w="734" w:type="dxa"/>
            <w:tcBorders>
              <w:bottom w:val="single" w:color="000000" w:sz="8" w:space="0"/>
              <w:right w:val="single" w:color="000000" w:sz="8" w:space="0"/>
            </w:tcBorders>
            <w:tcMar>
              <w:top w:w="0" w:type="dxa"/>
              <w:left w:w="108" w:type="dxa"/>
              <w:bottom w:w="0" w:type="dxa"/>
              <w:right w:w="108" w:type="dxa"/>
            </w:tcMar>
            <w:vAlign w:val="center"/>
          </w:tcPr>
          <w:p>
            <w:pPr>
              <w:autoSpaceDN w:val="0"/>
              <w:jc w:val="center"/>
              <w:rPr>
                <w:rFonts w:ascii="仿宋" w:hAnsi="仿宋" w:eastAsia="仿宋"/>
                <w:sz w:val="28"/>
                <w:szCs w:val="28"/>
              </w:rPr>
            </w:pPr>
            <w:r>
              <w:rPr>
                <w:rFonts w:ascii="仿宋" w:hAnsi="仿宋" w:eastAsia="仿宋"/>
                <w:sz w:val="28"/>
                <w:szCs w:val="28"/>
              </w:rPr>
              <w:t xml:space="preserve"> </w:t>
            </w:r>
          </w:p>
        </w:tc>
      </w:tr>
      <w:tr>
        <w:tblPrEx>
          <w:tblCellMar>
            <w:top w:w="0" w:type="dxa"/>
            <w:left w:w="108" w:type="dxa"/>
            <w:bottom w:w="0" w:type="dxa"/>
            <w:right w:w="108" w:type="dxa"/>
          </w:tblCellMar>
        </w:tblPrEx>
        <w:trPr>
          <w:trHeight w:val="454" w:hRule="atLeast"/>
        </w:trPr>
        <w:tc>
          <w:tcPr>
            <w:tcW w:w="716" w:type="dxa"/>
            <w:vMerge w:val="continue"/>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 w:hAnsi="仿宋" w:eastAsia="仿宋"/>
                <w:sz w:val="28"/>
                <w:szCs w:val="28"/>
              </w:rPr>
            </w:pPr>
          </w:p>
        </w:tc>
        <w:tc>
          <w:tcPr>
            <w:tcW w:w="4677" w:type="dxa"/>
            <w:tcBorders>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60" w:lineRule="atLeast"/>
              <w:ind w:firstLine="420"/>
              <w:rPr>
                <w:rFonts w:ascii="仿宋" w:hAnsi="仿宋" w:eastAsia="仿宋"/>
                <w:sz w:val="28"/>
                <w:szCs w:val="28"/>
              </w:rPr>
            </w:pPr>
            <w:r>
              <w:rPr>
                <w:rFonts w:ascii="仿宋" w:hAnsi="仿宋" w:eastAsia="仿宋"/>
                <w:sz w:val="28"/>
                <w:szCs w:val="28"/>
              </w:rPr>
              <w:t>单位领导重视并支持工会工作，建家活动纳入单位整体工作规划，工会重要活动列入党政议事日程</w:t>
            </w:r>
            <w:r>
              <w:rPr>
                <w:rFonts w:hint="eastAsia" w:ascii="仿宋" w:hAnsi="仿宋" w:eastAsia="仿宋"/>
                <w:sz w:val="28"/>
                <w:szCs w:val="28"/>
              </w:rPr>
              <w:t>，</w:t>
            </w:r>
            <w:r>
              <w:rPr>
                <w:rFonts w:ascii="仿宋" w:hAnsi="仿宋" w:eastAsia="仿宋"/>
                <w:sz w:val="28"/>
                <w:szCs w:val="28"/>
              </w:rPr>
              <w:t>年度财务预算中列有工会工作专项经费。</w:t>
            </w:r>
          </w:p>
        </w:tc>
        <w:tc>
          <w:tcPr>
            <w:tcW w:w="819" w:type="dxa"/>
            <w:tcBorders>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40" w:lineRule="atLeast"/>
              <w:jc w:val="center"/>
              <w:rPr>
                <w:rFonts w:ascii="仿宋" w:hAnsi="仿宋" w:eastAsia="仿宋"/>
                <w:sz w:val="28"/>
                <w:szCs w:val="28"/>
              </w:rPr>
            </w:pPr>
            <w:r>
              <w:rPr>
                <w:rFonts w:ascii="仿宋" w:hAnsi="仿宋" w:eastAsia="仿宋"/>
                <w:sz w:val="28"/>
                <w:szCs w:val="28"/>
              </w:rPr>
              <w:t>5</w:t>
            </w:r>
          </w:p>
        </w:tc>
        <w:tc>
          <w:tcPr>
            <w:tcW w:w="850"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c>
          <w:tcPr>
            <w:tcW w:w="851"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c>
          <w:tcPr>
            <w:tcW w:w="734"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r>
      <w:tr>
        <w:tblPrEx>
          <w:tblCellMar>
            <w:top w:w="0" w:type="dxa"/>
            <w:left w:w="108" w:type="dxa"/>
            <w:bottom w:w="0" w:type="dxa"/>
            <w:right w:w="108" w:type="dxa"/>
          </w:tblCellMar>
        </w:tblPrEx>
        <w:trPr>
          <w:trHeight w:val="799" w:hRule="atLeast"/>
        </w:trPr>
        <w:tc>
          <w:tcPr>
            <w:tcW w:w="716" w:type="dxa"/>
            <w:vMerge w:val="continue"/>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 w:hAnsi="仿宋" w:eastAsia="仿宋"/>
                <w:sz w:val="28"/>
                <w:szCs w:val="28"/>
              </w:rPr>
            </w:pPr>
          </w:p>
        </w:tc>
        <w:tc>
          <w:tcPr>
            <w:tcW w:w="4677" w:type="dxa"/>
            <w:tcBorders>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60" w:lineRule="atLeast"/>
              <w:ind w:firstLine="420"/>
              <w:rPr>
                <w:rFonts w:ascii="仿宋" w:hAnsi="仿宋" w:eastAsia="仿宋"/>
                <w:sz w:val="28"/>
                <w:szCs w:val="28"/>
              </w:rPr>
            </w:pPr>
            <w:r>
              <w:rPr>
                <w:rFonts w:ascii="仿宋" w:hAnsi="仿宋" w:eastAsia="仿宋"/>
                <w:sz w:val="28"/>
                <w:szCs w:val="28"/>
              </w:rPr>
              <w:t>在党组织领导下独立自主开展工作</w:t>
            </w:r>
            <w:r>
              <w:rPr>
                <w:rFonts w:hint="eastAsia" w:ascii="仿宋" w:hAnsi="仿宋" w:eastAsia="仿宋"/>
                <w:sz w:val="28"/>
                <w:szCs w:val="28"/>
              </w:rPr>
              <w:t>，结合本单位实际不断完善各项</w:t>
            </w:r>
            <w:r>
              <w:rPr>
                <w:rFonts w:ascii="仿宋" w:hAnsi="仿宋" w:eastAsia="仿宋"/>
                <w:sz w:val="28"/>
                <w:szCs w:val="28"/>
              </w:rPr>
              <w:t>规章制度。</w:t>
            </w:r>
          </w:p>
        </w:tc>
        <w:tc>
          <w:tcPr>
            <w:tcW w:w="819" w:type="dxa"/>
            <w:tcBorders>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40" w:lineRule="atLeast"/>
              <w:jc w:val="center"/>
              <w:rPr>
                <w:rFonts w:ascii="仿宋" w:hAnsi="仿宋" w:eastAsia="仿宋"/>
                <w:sz w:val="28"/>
                <w:szCs w:val="28"/>
              </w:rPr>
            </w:pPr>
            <w:r>
              <w:rPr>
                <w:rFonts w:ascii="仿宋" w:hAnsi="仿宋" w:eastAsia="仿宋"/>
                <w:sz w:val="28"/>
                <w:szCs w:val="28"/>
              </w:rPr>
              <w:t>5</w:t>
            </w:r>
          </w:p>
        </w:tc>
        <w:tc>
          <w:tcPr>
            <w:tcW w:w="850"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c>
          <w:tcPr>
            <w:tcW w:w="851"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c>
          <w:tcPr>
            <w:tcW w:w="734"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r>
      <w:tr>
        <w:tblPrEx>
          <w:tblCellMar>
            <w:top w:w="0" w:type="dxa"/>
            <w:left w:w="108" w:type="dxa"/>
            <w:bottom w:w="0" w:type="dxa"/>
            <w:right w:w="108" w:type="dxa"/>
          </w:tblCellMar>
        </w:tblPrEx>
        <w:trPr>
          <w:trHeight w:val="609" w:hRule="atLeast"/>
        </w:trPr>
        <w:tc>
          <w:tcPr>
            <w:tcW w:w="716" w:type="dxa"/>
            <w:vMerge w:val="continue"/>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 w:hAnsi="仿宋" w:eastAsia="仿宋"/>
                <w:sz w:val="28"/>
                <w:szCs w:val="28"/>
              </w:rPr>
            </w:pPr>
          </w:p>
        </w:tc>
        <w:tc>
          <w:tcPr>
            <w:tcW w:w="4677" w:type="dxa"/>
            <w:tcBorders>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60" w:lineRule="atLeast"/>
              <w:ind w:firstLine="420"/>
              <w:rPr>
                <w:rFonts w:ascii="仿宋" w:hAnsi="仿宋" w:eastAsia="仿宋"/>
                <w:sz w:val="28"/>
                <w:szCs w:val="28"/>
              </w:rPr>
            </w:pPr>
            <w:r>
              <w:rPr>
                <w:rFonts w:hint="eastAsia" w:ascii="仿宋" w:hAnsi="仿宋" w:eastAsia="仿宋"/>
                <w:sz w:val="28"/>
                <w:szCs w:val="28"/>
              </w:rPr>
              <w:t>按制度管理</w:t>
            </w:r>
            <w:r>
              <w:rPr>
                <w:rFonts w:ascii="仿宋" w:hAnsi="仿宋" w:eastAsia="仿宋"/>
                <w:sz w:val="28"/>
                <w:szCs w:val="28"/>
              </w:rPr>
              <w:t>工会档案</w:t>
            </w:r>
            <w:r>
              <w:rPr>
                <w:rFonts w:hint="eastAsia" w:ascii="仿宋" w:hAnsi="仿宋" w:eastAsia="仿宋"/>
                <w:sz w:val="28"/>
                <w:szCs w:val="28"/>
              </w:rPr>
              <w:t>和相关经费</w:t>
            </w:r>
            <w:r>
              <w:rPr>
                <w:rFonts w:ascii="仿宋" w:hAnsi="仿宋" w:eastAsia="仿宋"/>
                <w:sz w:val="28"/>
                <w:szCs w:val="28"/>
              </w:rPr>
              <w:t>。</w:t>
            </w:r>
          </w:p>
        </w:tc>
        <w:tc>
          <w:tcPr>
            <w:tcW w:w="819" w:type="dxa"/>
            <w:tcBorders>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40" w:lineRule="atLeast"/>
              <w:jc w:val="center"/>
              <w:rPr>
                <w:rFonts w:ascii="仿宋" w:hAnsi="仿宋" w:eastAsia="仿宋"/>
                <w:sz w:val="28"/>
                <w:szCs w:val="28"/>
              </w:rPr>
            </w:pPr>
            <w:r>
              <w:rPr>
                <w:rFonts w:ascii="仿宋" w:hAnsi="仿宋" w:eastAsia="仿宋"/>
                <w:sz w:val="28"/>
                <w:szCs w:val="28"/>
              </w:rPr>
              <w:t>5</w:t>
            </w:r>
          </w:p>
        </w:tc>
        <w:tc>
          <w:tcPr>
            <w:tcW w:w="850"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c>
          <w:tcPr>
            <w:tcW w:w="851"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c>
          <w:tcPr>
            <w:tcW w:w="734"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r>
      <w:tr>
        <w:tblPrEx>
          <w:tblCellMar>
            <w:top w:w="0" w:type="dxa"/>
            <w:left w:w="108" w:type="dxa"/>
            <w:bottom w:w="0" w:type="dxa"/>
            <w:right w:w="108" w:type="dxa"/>
          </w:tblCellMar>
        </w:tblPrEx>
        <w:trPr>
          <w:trHeight w:val="1242" w:hRule="atLeast"/>
        </w:trPr>
        <w:tc>
          <w:tcPr>
            <w:tcW w:w="716" w:type="dxa"/>
            <w:vMerge w:val="restart"/>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00" w:lineRule="atLeast"/>
              <w:jc w:val="center"/>
              <w:rPr>
                <w:rFonts w:ascii="仿宋" w:hAnsi="仿宋" w:eastAsia="仿宋"/>
                <w:sz w:val="28"/>
                <w:szCs w:val="28"/>
              </w:rPr>
            </w:pPr>
            <w:r>
              <w:rPr>
                <w:rFonts w:ascii="仿宋" w:hAnsi="仿宋" w:eastAsia="仿宋"/>
                <w:sz w:val="28"/>
                <w:szCs w:val="28"/>
              </w:rPr>
              <w:t>民</w:t>
            </w:r>
          </w:p>
          <w:p>
            <w:pPr>
              <w:autoSpaceDN w:val="0"/>
              <w:snapToGrid w:val="0"/>
              <w:spacing w:line="300" w:lineRule="atLeast"/>
              <w:jc w:val="center"/>
              <w:rPr>
                <w:rFonts w:ascii="仿宋" w:hAnsi="仿宋" w:eastAsia="仿宋"/>
                <w:sz w:val="28"/>
                <w:szCs w:val="28"/>
              </w:rPr>
            </w:pPr>
            <w:r>
              <w:rPr>
                <w:rFonts w:ascii="仿宋" w:hAnsi="仿宋" w:eastAsia="仿宋"/>
                <w:sz w:val="28"/>
                <w:szCs w:val="28"/>
              </w:rPr>
              <w:t>主</w:t>
            </w:r>
          </w:p>
          <w:p>
            <w:pPr>
              <w:autoSpaceDN w:val="0"/>
              <w:snapToGrid w:val="0"/>
              <w:spacing w:line="300" w:lineRule="atLeast"/>
              <w:jc w:val="center"/>
              <w:rPr>
                <w:rFonts w:ascii="仿宋" w:hAnsi="仿宋" w:eastAsia="仿宋"/>
                <w:sz w:val="28"/>
                <w:szCs w:val="28"/>
              </w:rPr>
            </w:pPr>
            <w:r>
              <w:rPr>
                <w:rFonts w:ascii="仿宋" w:hAnsi="仿宋" w:eastAsia="仿宋"/>
                <w:sz w:val="28"/>
                <w:szCs w:val="28"/>
              </w:rPr>
              <w:t>管</w:t>
            </w:r>
          </w:p>
          <w:p>
            <w:pPr>
              <w:autoSpaceDN w:val="0"/>
              <w:snapToGrid w:val="0"/>
              <w:spacing w:line="300" w:lineRule="atLeast"/>
              <w:jc w:val="center"/>
              <w:rPr>
                <w:rFonts w:ascii="仿宋" w:hAnsi="仿宋" w:eastAsia="仿宋"/>
                <w:sz w:val="28"/>
                <w:szCs w:val="28"/>
              </w:rPr>
            </w:pPr>
            <w:r>
              <w:rPr>
                <w:rFonts w:ascii="仿宋" w:hAnsi="仿宋" w:eastAsia="仿宋"/>
                <w:sz w:val="28"/>
                <w:szCs w:val="28"/>
              </w:rPr>
              <w:t>理</w:t>
            </w:r>
          </w:p>
          <w:p>
            <w:pPr>
              <w:autoSpaceDN w:val="0"/>
              <w:snapToGrid w:val="0"/>
              <w:spacing w:line="300" w:lineRule="atLeast"/>
              <w:jc w:val="center"/>
              <w:rPr>
                <w:rFonts w:ascii="仿宋" w:hAnsi="仿宋" w:eastAsia="仿宋"/>
                <w:sz w:val="28"/>
                <w:szCs w:val="28"/>
              </w:rPr>
            </w:pPr>
            <w:r>
              <w:rPr>
                <w:rFonts w:ascii="仿宋" w:hAnsi="仿宋" w:eastAsia="仿宋"/>
                <w:sz w:val="28"/>
                <w:szCs w:val="28"/>
              </w:rPr>
              <w:t xml:space="preserve"> </w:t>
            </w:r>
          </w:p>
          <w:p>
            <w:pPr>
              <w:autoSpaceDN w:val="0"/>
              <w:snapToGrid w:val="0"/>
              <w:spacing w:line="300" w:lineRule="atLeast"/>
              <w:ind w:left="-69" w:right="-92"/>
              <w:jc w:val="center"/>
              <w:rPr>
                <w:rFonts w:ascii="仿宋" w:hAnsi="仿宋" w:eastAsia="仿宋"/>
                <w:sz w:val="28"/>
                <w:szCs w:val="28"/>
              </w:rPr>
            </w:pPr>
            <w:r>
              <w:rPr>
                <w:rFonts w:hint="eastAsia" w:ascii="仿宋" w:hAnsi="仿宋" w:eastAsia="仿宋"/>
                <w:sz w:val="28"/>
                <w:szCs w:val="28"/>
              </w:rPr>
              <w:t>30</w:t>
            </w:r>
            <w:r>
              <w:rPr>
                <w:rFonts w:ascii="仿宋" w:hAnsi="仿宋" w:eastAsia="仿宋"/>
                <w:sz w:val="28"/>
                <w:szCs w:val="28"/>
              </w:rPr>
              <w:t>分</w:t>
            </w:r>
          </w:p>
        </w:tc>
        <w:tc>
          <w:tcPr>
            <w:tcW w:w="4677" w:type="dxa"/>
            <w:tcBorders>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60" w:lineRule="atLeast"/>
              <w:ind w:firstLine="420"/>
              <w:rPr>
                <w:rFonts w:ascii="仿宋" w:hAnsi="仿宋" w:eastAsia="仿宋"/>
                <w:sz w:val="28"/>
                <w:szCs w:val="28"/>
              </w:rPr>
            </w:pPr>
            <w:r>
              <w:rPr>
                <w:rFonts w:ascii="仿宋" w:hAnsi="仿宋" w:eastAsia="仿宋"/>
                <w:sz w:val="28"/>
                <w:szCs w:val="28"/>
              </w:rPr>
              <w:t>建立二级教（职）代会制度，</w:t>
            </w:r>
            <w:r>
              <w:rPr>
                <w:rFonts w:hint="eastAsia" w:ascii="仿宋" w:hAnsi="仿宋" w:eastAsia="仿宋"/>
                <w:sz w:val="28"/>
                <w:szCs w:val="28"/>
              </w:rPr>
              <w:t>定期召开</w:t>
            </w:r>
            <w:r>
              <w:rPr>
                <w:rFonts w:ascii="仿宋" w:hAnsi="仿宋" w:eastAsia="仿宋"/>
                <w:sz w:val="28"/>
                <w:szCs w:val="28"/>
              </w:rPr>
              <w:t>教代会</w:t>
            </w:r>
            <w:r>
              <w:rPr>
                <w:rFonts w:hint="eastAsia" w:ascii="仿宋" w:hAnsi="仿宋" w:eastAsia="仿宋"/>
                <w:sz w:val="28"/>
                <w:szCs w:val="28"/>
              </w:rPr>
              <w:t>或教职工大会</w:t>
            </w:r>
            <w:r>
              <w:rPr>
                <w:rFonts w:ascii="仿宋" w:hAnsi="仿宋" w:eastAsia="仿宋"/>
                <w:sz w:val="28"/>
                <w:szCs w:val="28"/>
              </w:rPr>
              <w:t>。</w:t>
            </w:r>
            <w:r>
              <w:rPr>
                <w:rFonts w:hint="eastAsia" w:ascii="仿宋" w:hAnsi="仿宋" w:eastAsia="仿宋"/>
                <w:sz w:val="28"/>
                <w:szCs w:val="28"/>
              </w:rPr>
              <w:t>有关</w:t>
            </w:r>
            <w:r>
              <w:rPr>
                <w:rFonts w:ascii="仿宋" w:hAnsi="仿宋" w:eastAsia="仿宋"/>
                <w:sz w:val="28"/>
                <w:szCs w:val="28"/>
              </w:rPr>
              <w:t>教职工切身利益的重大问题，提交教代会讨论审议并形成决议。</w:t>
            </w:r>
          </w:p>
        </w:tc>
        <w:tc>
          <w:tcPr>
            <w:tcW w:w="819" w:type="dxa"/>
            <w:tcBorders>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40" w:lineRule="atLeast"/>
              <w:jc w:val="center"/>
              <w:rPr>
                <w:rFonts w:ascii="仿宋" w:hAnsi="仿宋" w:eastAsia="仿宋"/>
                <w:sz w:val="28"/>
                <w:szCs w:val="28"/>
              </w:rPr>
            </w:pPr>
            <w:r>
              <w:rPr>
                <w:rFonts w:hint="eastAsia" w:ascii="仿宋" w:hAnsi="仿宋" w:eastAsia="仿宋"/>
                <w:sz w:val="28"/>
                <w:szCs w:val="28"/>
              </w:rPr>
              <w:t>10</w:t>
            </w:r>
          </w:p>
        </w:tc>
        <w:tc>
          <w:tcPr>
            <w:tcW w:w="850"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c>
          <w:tcPr>
            <w:tcW w:w="851"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c>
          <w:tcPr>
            <w:tcW w:w="734"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r>
      <w:tr>
        <w:tblPrEx>
          <w:tblCellMar>
            <w:top w:w="0" w:type="dxa"/>
            <w:left w:w="108" w:type="dxa"/>
            <w:bottom w:w="0" w:type="dxa"/>
            <w:right w:w="108" w:type="dxa"/>
          </w:tblCellMar>
        </w:tblPrEx>
        <w:trPr>
          <w:trHeight w:val="706" w:hRule="atLeast"/>
        </w:trPr>
        <w:tc>
          <w:tcPr>
            <w:tcW w:w="716" w:type="dxa"/>
            <w:vMerge w:val="continue"/>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 w:hAnsi="仿宋" w:eastAsia="仿宋"/>
                <w:sz w:val="28"/>
                <w:szCs w:val="28"/>
              </w:rPr>
            </w:pPr>
          </w:p>
        </w:tc>
        <w:tc>
          <w:tcPr>
            <w:tcW w:w="4677" w:type="dxa"/>
            <w:tcBorders>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60" w:lineRule="atLeast"/>
              <w:ind w:firstLine="420"/>
              <w:rPr>
                <w:rFonts w:ascii="仿宋" w:hAnsi="仿宋" w:eastAsia="仿宋"/>
                <w:sz w:val="28"/>
                <w:szCs w:val="28"/>
              </w:rPr>
            </w:pPr>
            <w:r>
              <w:rPr>
                <w:rFonts w:hint="eastAsia" w:ascii="仿宋" w:hAnsi="仿宋" w:eastAsia="仿宋"/>
                <w:sz w:val="28"/>
                <w:szCs w:val="28"/>
              </w:rPr>
              <w:t>学校</w:t>
            </w:r>
            <w:r>
              <w:rPr>
                <w:rFonts w:ascii="仿宋" w:hAnsi="仿宋" w:eastAsia="仿宋"/>
                <w:sz w:val="28"/>
                <w:szCs w:val="28"/>
              </w:rPr>
              <w:t>教代会</w:t>
            </w:r>
            <w:r>
              <w:rPr>
                <w:rFonts w:hint="eastAsia" w:ascii="仿宋" w:hAnsi="仿宋" w:eastAsia="仿宋"/>
                <w:sz w:val="28"/>
                <w:szCs w:val="28"/>
              </w:rPr>
              <w:t>代表</w:t>
            </w:r>
            <w:r>
              <w:rPr>
                <w:rFonts w:ascii="仿宋" w:hAnsi="仿宋" w:eastAsia="仿宋"/>
                <w:sz w:val="28"/>
                <w:szCs w:val="28"/>
              </w:rPr>
              <w:t>积极参与民主管理工作，认真履行职责，向学校教代会提交</w:t>
            </w:r>
            <w:r>
              <w:rPr>
                <w:rFonts w:hint="eastAsia" w:ascii="仿宋" w:hAnsi="仿宋" w:eastAsia="仿宋"/>
                <w:sz w:val="28"/>
                <w:szCs w:val="28"/>
              </w:rPr>
              <w:t>有利于学校改革和发展</w:t>
            </w:r>
            <w:r>
              <w:rPr>
                <w:rFonts w:ascii="仿宋" w:hAnsi="仿宋" w:eastAsia="仿宋"/>
                <w:sz w:val="28"/>
                <w:szCs w:val="28"/>
              </w:rPr>
              <w:t>的提案。</w:t>
            </w:r>
          </w:p>
        </w:tc>
        <w:tc>
          <w:tcPr>
            <w:tcW w:w="819" w:type="dxa"/>
            <w:tcBorders>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40" w:lineRule="atLeast"/>
              <w:jc w:val="center"/>
              <w:rPr>
                <w:rFonts w:ascii="仿宋" w:hAnsi="仿宋" w:eastAsia="仿宋"/>
                <w:sz w:val="28"/>
                <w:szCs w:val="28"/>
              </w:rPr>
            </w:pPr>
            <w:r>
              <w:rPr>
                <w:rFonts w:hint="eastAsia" w:ascii="仿宋" w:hAnsi="仿宋" w:eastAsia="仿宋"/>
                <w:sz w:val="28"/>
                <w:szCs w:val="28"/>
              </w:rPr>
              <w:t>10</w:t>
            </w:r>
          </w:p>
        </w:tc>
        <w:tc>
          <w:tcPr>
            <w:tcW w:w="850"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c>
          <w:tcPr>
            <w:tcW w:w="851"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c>
          <w:tcPr>
            <w:tcW w:w="734"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r>
      <w:tr>
        <w:tblPrEx>
          <w:tblCellMar>
            <w:top w:w="0" w:type="dxa"/>
            <w:left w:w="108" w:type="dxa"/>
            <w:bottom w:w="0" w:type="dxa"/>
            <w:right w:w="108" w:type="dxa"/>
          </w:tblCellMar>
        </w:tblPrEx>
        <w:tc>
          <w:tcPr>
            <w:tcW w:w="716" w:type="dxa"/>
            <w:vMerge w:val="continue"/>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 w:hAnsi="仿宋" w:eastAsia="仿宋"/>
                <w:sz w:val="28"/>
                <w:szCs w:val="28"/>
              </w:rPr>
            </w:pPr>
          </w:p>
        </w:tc>
        <w:tc>
          <w:tcPr>
            <w:tcW w:w="4677" w:type="dxa"/>
            <w:tcBorders>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60" w:lineRule="atLeast"/>
              <w:ind w:firstLine="420"/>
              <w:rPr>
                <w:rFonts w:ascii="仿宋" w:hAnsi="仿宋" w:eastAsia="仿宋"/>
                <w:sz w:val="28"/>
                <w:szCs w:val="28"/>
              </w:rPr>
            </w:pPr>
            <w:r>
              <w:rPr>
                <w:rFonts w:ascii="仿宋" w:hAnsi="仿宋" w:eastAsia="仿宋"/>
                <w:sz w:val="28"/>
                <w:szCs w:val="28"/>
              </w:rPr>
              <w:t>积极推进院务、政务公开，涉及教职工切身利益的重大事项及时向教职工公开，充分发扬民主。</w:t>
            </w:r>
          </w:p>
        </w:tc>
        <w:tc>
          <w:tcPr>
            <w:tcW w:w="819" w:type="dxa"/>
            <w:tcBorders>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40" w:lineRule="atLeast"/>
              <w:jc w:val="center"/>
              <w:rPr>
                <w:rFonts w:ascii="仿宋" w:hAnsi="仿宋" w:eastAsia="仿宋"/>
                <w:sz w:val="28"/>
                <w:szCs w:val="28"/>
              </w:rPr>
            </w:pPr>
            <w:r>
              <w:rPr>
                <w:rFonts w:hint="eastAsia" w:ascii="仿宋" w:hAnsi="仿宋" w:eastAsia="仿宋"/>
                <w:sz w:val="28"/>
                <w:szCs w:val="28"/>
              </w:rPr>
              <w:t>6</w:t>
            </w:r>
          </w:p>
        </w:tc>
        <w:tc>
          <w:tcPr>
            <w:tcW w:w="850"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c>
          <w:tcPr>
            <w:tcW w:w="851"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c>
          <w:tcPr>
            <w:tcW w:w="734"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r>
      <w:tr>
        <w:tblPrEx>
          <w:tblCellMar>
            <w:top w:w="0" w:type="dxa"/>
            <w:left w:w="108" w:type="dxa"/>
            <w:bottom w:w="0" w:type="dxa"/>
            <w:right w:w="108" w:type="dxa"/>
          </w:tblCellMar>
        </w:tblPrEx>
        <w:tc>
          <w:tcPr>
            <w:tcW w:w="716" w:type="dxa"/>
            <w:vMerge w:val="continue"/>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 w:hAnsi="仿宋" w:eastAsia="仿宋"/>
                <w:sz w:val="28"/>
                <w:szCs w:val="28"/>
              </w:rPr>
            </w:pPr>
          </w:p>
        </w:tc>
        <w:tc>
          <w:tcPr>
            <w:tcW w:w="4677" w:type="dxa"/>
            <w:tcBorders>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60" w:lineRule="atLeast"/>
              <w:ind w:firstLine="420"/>
              <w:rPr>
                <w:rFonts w:ascii="仿宋" w:hAnsi="仿宋" w:eastAsia="仿宋"/>
                <w:sz w:val="28"/>
                <w:szCs w:val="28"/>
              </w:rPr>
            </w:pPr>
            <w:r>
              <w:rPr>
                <w:rFonts w:ascii="仿宋" w:hAnsi="仿宋" w:eastAsia="仿宋"/>
                <w:sz w:val="28"/>
                <w:szCs w:val="28"/>
              </w:rPr>
              <w:t>教职工民主参与、民主监督意识强。</w:t>
            </w:r>
          </w:p>
        </w:tc>
        <w:tc>
          <w:tcPr>
            <w:tcW w:w="819" w:type="dxa"/>
            <w:tcBorders>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40" w:lineRule="atLeast"/>
              <w:jc w:val="center"/>
              <w:rPr>
                <w:rFonts w:ascii="仿宋" w:hAnsi="仿宋" w:eastAsia="仿宋"/>
                <w:sz w:val="28"/>
                <w:szCs w:val="28"/>
              </w:rPr>
            </w:pPr>
            <w:r>
              <w:rPr>
                <w:rFonts w:hint="eastAsia" w:ascii="仿宋" w:hAnsi="仿宋" w:eastAsia="仿宋"/>
                <w:sz w:val="28"/>
                <w:szCs w:val="28"/>
              </w:rPr>
              <w:t>4</w:t>
            </w:r>
          </w:p>
        </w:tc>
        <w:tc>
          <w:tcPr>
            <w:tcW w:w="850"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c>
          <w:tcPr>
            <w:tcW w:w="851"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c>
          <w:tcPr>
            <w:tcW w:w="734"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r>
      <w:tr>
        <w:tblPrEx>
          <w:tblCellMar>
            <w:top w:w="0" w:type="dxa"/>
            <w:left w:w="108" w:type="dxa"/>
            <w:bottom w:w="0" w:type="dxa"/>
            <w:right w:w="108" w:type="dxa"/>
          </w:tblCellMar>
        </w:tblPrEx>
        <w:trPr>
          <w:trHeight w:val="340" w:hRule="atLeast"/>
        </w:trPr>
        <w:tc>
          <w:tcPr>
            <w:tcW w:w="716" w:type="dxa"/>
            <w:vMerge w:val="restart"/>
            <w:tcBorders>
              <w:left w:val="single" w:color="000000" w:sz="8" w:space="0"/>
              <w:bottom w:val="single" w:color="000000" w:sz="8" w:space="0"/>
              <w:right w:val="single" w:color="auto" w:sz="4" w:space="0"/>
            </w:tcBorders>
            <w:tcMar>
              <w:top w:w="0" w:type="dxa"/>
              <w:left w:w="108" w:type="dxa"/>
              <w:bottom w:w="0" w:type="dxa"/>
              <w:right w:w="108" w:type="dxa"/>
            </w:tcMar>
            <w:vAlign w:val="center"/>
          </w:tcPr>
          <w:p>
            <w:pPr>
              <w:autoSpaceDN w:val="0"/>
              <w:snapToGrid w:val="0"/>
              <w:spacing w:line="300" w:lineRule="atLeast"/>
              <w:ind w:left="120" w:leftChars="57"/>
              <w:rPr>
                <w:rFonts w:ascii="仿宋" w:hAnsi="仿宋" w:eastAsia="仿宋"/>
                <w:sz w:val="28"/>
                <w:szCs w:val="28"/>
              </w:rPr>
            </w:pPr>
          </w:p>
          <w:p>
            <w:pPr>
              <w:autoSpaceDN w:val="0"/>
              <w:snapToGrid w:val="0"/>
              <w:spacing w:line="300" w:lineRule="atLeast"/>
              <w:ind w:left="120" w:leftChars="57"/>
              <w:rPr>
                <w:rFonts w:ascii="仿宋" w:hAnsi="仿宋" w:eastAsia="仿宋"/>
                <w:sz w:val="28"/>
                <w:szCs w:val="28"/>
              </w:rPr>
            </w:pPr>
          </w:p>
          <w:p>
            <w:pPr>
              <w:autoSpaceDN w:val="0"/>
              <w:snapToGrid w:val="0"/>
              <w:spacing w:line="300" w:lineRule="atLeast"/>
              <w:ind w:left="120" w:leftChars="57"/>
              <w:rPr>
                <w:rFonts w:ascii="仿宋" w:hAnsi="仿宋" w:eastAsia="仿宋"/>
                <w:sz w:val="28"/>
                <w:szCs w:val="28"/>
              </w:rPr>
            </w:pPr>
            <w:r>
              <w:rPr>
                <w:rFonts w:hint="eastAsia" w:ascii="仿宋" w:hAnsi="仿宋" w:eastAsia="仿宋"/>
                <w:sz w:val="28"/>
                <w:szCs w:val="28"/>
              </w:rPr>
              <w:t>关心关爱教职工</w:t>
            </w:r>
          </w:p>
          <w:p>
            <w:pPr>
              <w:autoSpaceDN w:val="0"/>
              <w:snapToGrid w:val="0"/>
              <w:spacing w:line="300" w:lineRule="atLeast"/>
              <w:jc w:val="center"/>
              <w:rPr>
                <w:rFonts w:ascii="仿宋" w:hAnsi="仿宋" w:eastAsia="仿宋"/>
                <w:sz w:val="28"/>
                <w:szCs w:val="28"/>
              </w:rPr>
            </w:pPr>
            <w:r>
              <w:rPr>
                <w:rFonts w:ascii="仿宋" w:hAnsi="仿宋" w:eastAsia="仿宋"/>
                <w:sz w:val="28"/>
                <w:szCs w:val="28"/>
              </w:rPr>
              <w:t xml:space="preserve"> </w:t>
            </w:r>
          </w:p>
          <w:p>
            <w:pPr>
              <w:autoSpaceDN w:val="0"/>
              <w:snapToGrid w:val="0"/>
              <w:spacing w:line="300" w:lineRule="atLeast"/>
              <w:ind w:left="-69" w:right="-92"/>
              <w:jc w:val="center"/>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分</w:t>
            </w:r>
          </w:p>
        </w:tc>
        <w:tc>
          <w:tcPr>
            <w:tcW w:w="4677" w:type="dxa"/>
            <w:tcBorders>
              <w:left w:val="single" w:color="auto" w:sz="4" w:space="0"/>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00" w:lineRule="atLeast"/>
              <w:ind w:left="-38" w:right="-82" w:firstLine="378"/>
              <w:rPr>
                <w:rFonts w:ascii="仿宋" w:hAnsi="仿宋" w:eastAsia="仿宋"/>
                <w:sz w:val="28"/>
                <w:szCs w:val="28"/>
              </w:rPr>
            </w:pPr>
            <w:r>
              <w:rPr>
                <w:rFonts w:ascii="仿宋" w:hAnsi="仿宋" w:eastAsia="仿宋"/>
                <w:sz w:val="28"/>
                <w:szCs w:val="28"/>
              </w:rPr>
              <w:t>了解和反映教职工在工作、学习、生活方面的意见和</w:t>
            </w:r>
            <w:r>
              <w:rPr>
                <w:rFonts w:hint="eastAsia" w:ascii="仿宋" w:hAnsi="仿宋" w:eastAsia="仿宋"/>
                <w:sz w:val="28"/>
                <w:szCs w:val="28"/>
              </w:rPr>
              <w:t>问题</w:t>
            </w:r>
            <w:r>
              <w:rPr>
                <w:rFonts w:ascii="仿宋" w:hAnsi="仿宋" w:eastAsia="仿宋"/>
                <w:sz w:val="28"/>
                <w:szCs w:val="28"/>
              </w:rPr>
              <w:t>，协助学校职能部门解决教职工子女上学、大龄职工婚姻等方面实际困难。</w:t>
            </w:r>
          </w:p>
        </w:tc>
        <w:tc>
          <w:tcPr>
            <w:tcW w:w="819" w:type="dxa"/>
            <w:tcBorders>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00" w:lineRule="atLeast"/>
              <w:jc w:val="center"/>
              <w:rPr>
                <w:rFonts w:ascii="仿宋" w:hAnsi="仿宋" w:eastAsia="仿宋"/>
                <w:sz w:val="28"/>
                <w:szCs w:val="28"/>
              </w:rPr>
            </w:pPr>
            <w:r>
              <w:rPr>
                <w:rFonts w:hint="eastAsia" w:ascii="仿宋" w:hAnsi="仿宋" w:eastAsia="仿宋"/>
                <w:sz w:val="28"/>
                <w:szCs w:val="28"/>
              </w:rPr>
              <w:t>7</w:t>
            </w:r>
          </w:p>
        </w:tc>
        <w:tc>
          <w:tcPr>
            <w:tcW w:w="850"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c>
          <w:tcPr>
            <w:tcW w:w="851"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c>
          <w:tcPr>
            <w:tcW w:w="734"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r>
      <w:tr>
        <w:tblPrEx>
          <w:tblCellMar>
            <w:top w:w="0" w:type="dxa"/>
            <w:left w:w="108" w:type="dxa"/>
            <w:bottom w:w="0" w:type="dxa"/>
            <w:right w:w="108" w:type="dxa"/>
          </w:tblCellMar>
        </w:tblPrEx>
        <w:trPr>
          <w:trHeight w:val="1399" w:hRule="atLeast"/>
        </w:trPr>
        <w:tc>
          <w:tcPr>
            <w:tcW w:w="716" w:type="dxa"/>
            <w:vMerge w:val="continue"/>
            <w:tcBorders>
              <w:left w:val="single" w:color="000000" w:sz="8" w:space="0"/>
              <w:bottom w:val="single" w:color="000000" w:sz="8" w:space="0"/>
              <w:right w:val="single" w:color="auto" w:sz="4" w:space="0"/>
            </w:tcBorders>
            <w:tcMar>
              <w:top w:w="0" w:type="dxa"/>
              <w:left w:w="108" w:type="dxa"/>
              <w:bottom w:w="0" w:type="dxa"/>
              <w:right w:w="108" w:type="dxa"/>
            </w:tcMar>
            <w:vAlign w:val="center"/>
          </w:tcPr>
          <w:p>
            <w:pPr>
              <w:rPr>
                <w:rFonts w:ascii="仿宋" w:hAnsi="仿宋" w:eastAsia="仿宋"/>
                <w:sz w:val="28"/>
                <w:szCs w:val="28"/>
              </w:rPr>
            </w:pPr>
          </w:p>
        </w:tc>
        <w:tc>
          <w:tcPr>
            <w:tcW w:w="4677" w:type="dxa"/>
            <w:tcBorders>
              <w:left w:val="single" w:color="auto" w:sz="4" w:space="0"/>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00" w:lineRule="atLeast"/>
              <w:ind w:left="-65" w:right="-82" w:firstLine="356"/>
              <w:rPr>
                <w:rFonts w:ascii="仿宋" w:hAnsi="仿宋" w:eastAsia="仿宋"/>
                <w:sz w:val="28"/>
                <w:szCs w:val="28"/>
              </w:rPr>
            </w:pPr>
            <w:r>
              <w:rPr>
                <w:rFonts w:hint="eastAsia" w:ascii="仿宋" w:hAnsi="仿宋" w:eastAsia="仿宋"/>
                <w:spacing w:val="-6"/>
                <w:sz w:val="28"/>
                <w:szCs w:val="28"/>
              </w:rPr>
              <w:t>关心关爱生病及</w:t>
            </w:r>
            <w:r>
              <w:rPr>
                <w:rFonts w:ascii="仿宋" w:hAnsi="仿宋" w:eastAsia="仿宋"/>
                <w:spacing w:val="-6"/>
                <w:sz w:val="28"/>
                <w:szCs w:val="28"/>
              </w:rPr>
              <w:t>生活特困职工，</w:t>
            </w:r>
            <w:r>
              <w:rPr>
                <w:rFonts w:hint="eastAsia" w:ascii="仿宋" w:hAnsi="仿宋" w:eastAsia="仿宋"/>
                <w:spacing w:val="-6"/>
                <w:sz w:val="28"/>
                <w:szCs w:val="28"/>
              </w:rPr>
              <w:t>按照学校有关政策进行</w:t>
            </w:r>
            <w:r>
              <w:rPr>
                <w:rFonts w:ascii="仿宋" w:hAnsi="仿宋" w:eastAsia="仿宋"/>
                <w:spacing w:val="-6"/>
                <w:sz w:val="28"/>
                <w:szCs w:val="28"/>
              </w:rPr>
              <w:t>帮助。认真做好慰问生病教职工工作，积极开展送温暖活动。</w:t>
            </w:r>
          </w:p>
        </w:tc>
        <w:tc>
          <w:tcPr>
            <w:tcW w:w="819" w:type="dxa"/>
            <w:tcBorders>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00" w:lineRule="atLeast"/>
              <w:jc w:val="center"/>
              <w:rPr>
                <w:rFonts w:hint="eastAsia" w:ascii="仿宋" w:hAnsi="仿宋" w:eastAsia="仿宋"/>
                <w:sz w:val="28"/>
                <w:szCs w:val="28"/>
                <w:lang w:eastAsia="zh-CN"/>
              </w:rPr>
            </w:pPr>
            <w:r>
              <w:rPr>
                <w:rFonts w:hint="eastAsia" w:ascii="仿宋" w:hAnsi="仿宋" w:eastAsia="仿宋"/>
                <w:sz w:val="28"/>
                <w:szCs w:val="28"/>
                <w:lang w:val="en-US" w:eastAsia="zh-CN"/>
              </w:rPr>
              <w:t>5</w:t>
            </w:r>
          </w:p>
        </w:tc>
        <w:tc>
          <w:tcPr>
            <w:tcW w:w="850"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c>
          <w:tcPr>
            <w:tcW w:w="851"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c>
          <w:tcPr>
            <w:tcW w:w="734"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r>
      <w:tr>
        <w:tblPrEx>
          <w:tblCellMar>
            <w:top w:w="0" w:type="dxa"/>
            <w:left w:w="108" w:type="dxa"/>
            <w:bottom w:w="0" w:type="dxa"/>
            <w:right w:w="108" w:type="dxa"/>
          </w:tblCellMar>
        </w:tblPrEx>
        <w:tc>
          <w:tcPr>
            <w:tcW w:w="716" w:type="dxa"/>
            <w:vMerge w:val="continue"/>
            <w:tcBorders>
              <w:left w:val="single" w:color="000000" w:sz="8" w:space="0"/>
              <w:bottom w:val="single" w:color="000000" w:sz="8" w:space="0"/>
              <w:right w:val="single" w:color="auto" w:sz="4" w:space="0"/>
            </w:tcBorders>
            <w:tcMar>
              <w:top w:w="0" w:type="dxa"/>
              <w:left w:w="108" w:type="dxa"/>
              <w:bottom w:w="0" w:type="dxa"/>
              <w:right w:w="108" w:type="dxa"/>
            </w:tcMar>
            <w:vAlign w:val="center"/>
          </w:tcPr>
          <w:p>
            <w:pPr>
              <w:rPr>
                <w:rFonts w:ascii="仿宋" w:hAnsi="仿宋" w:eastAsia="仿宋"/>
                <w:sz w:val="28"/>
                <w:szCs w:val="28"/>
              </w:rPr>
            </w:pPr>
          </w:p>
        </w:tc>
        <w:tc>
          <w:tcPr>
            <w:tcW w:w="4677" w:type="dxa"/>
            <w:tcBorders>
              <w:top w:val="single" w:color="000000" w:sz="8" w:space="0"/>
              <w:left w:val="single" w:color="auto" w:sz="4" w:space="0"/>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60" w:lineRule="atLeast"/>
              <w:ind w:firstLine="420"/>
              <w:rPr>
                <w:rFonts w:ascii="仿宋" w:hAnsi="仿宋" w:eastAsia="仿宋"/>
                <w:spacing w:val="-6"/>
                <w:sz w:val="28"/>
                <w:szCs w:val="28"/>
              </w:rPr>
            </w:pPr>
            <w:r>
              <w:rPr>
                <w:rFonts w:ascii="仿宋" w:hAnsi="仿宋" w:eastAsia="仿宋"/>
                <w:sz w:val="28"/>
                <w:szCs w:val="28"/>
              </w:rPr>
              <w:t>积极主动关心、促进青年</w:t>
            </w:r>
            <w:bookmarkStart w:id="0" w:name="_GoBack"/>
            <w:r>
              <w:rPr>
                <w:rFonts w:ascii="仿宋" w:hAnsi="仿宋" w:eastAsia="仿宋"/>
                <w:sz w:val="28"/>
                <w:szCs w:val="28"/>
              </w:rPr>
              <w:t>教职工</w:t>
            </w:r>
            <w:bookmarkEnd w:id="0"/>
            <w:r>
              <w:rPr>
                <w:rFonts w:ascii="仿宋" w:hAnsi="仿宋" w:eastAsia="仿宋"/>
                <w:sz w:val="28"/>
                <w:szCs w:val="28"/>
              </w:rPr>
              <w:t>成长，帮助解决实际困难；配合有关部门组织青年教职工参加教学竞赛及其他各种职业竞赛活动。</w:t>
            </w:r>
          </w:p>
        </w:tc>
        <w:tc>
          <w:tcPr>
            <w:tcW w:w="819" w:type="dxa"/>
            <w:tcBorders>
              <w:top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40" w:lineRule="atLeast"/>
              <w:jc w:val="center"/>
              <w:rPr>
                <w:rFonts w:ascii="仿宋" w:hAnsi="仿宋" w:eastAsia="仿宋"/>
                <w:sz w:val="28"/>
                <w:szCs w:val="28"/>
              </w:rPr>
            </w:pPr>
            <w:r>
              <w:rPr>
                <w:rFonts w:hint="eastAsia" w:ascii="仿宋" w:hAnsi="仿宋" w:eastAsia="仿宋"/>
                <w:sz w:val="28"/>
                <w:szCs w:val="28"/>
              </w:rPr>
              <w:t>4</w:t>
            </w:r>
          </w:p>
        </w:tc>
        <w:tc>
          <w:tcPr>
            <w:tcW w:w="850" w:type="dxa"/>
            <w:tcBorders>
              <w:top w:val="single" w:color="000000" w:sz="8" w:space="0"/>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p>
        </w:tc>
        <w:tc>
          <w:tcPr>
            <w:tcW w:w="851" w:type="dxa"/>
            <w:tcBorders>
              <w:top w:val="single" w:color="000000" w:sz="8" w:space="0"/>
              <w:bottom w:val="single" w:color="auto" w:sz="4"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p>
        </w:tc>
        <w:tc>
          <w:tcPr>
            <w:tcW w:w="734" w:type="dxa"/>
            <w:tcBorders>
              <w:top w:val="single" w:color="000000" w:sz="8" w:space="0"/>
              <w:bottom w:val="single" w:color="auto" w:sz="4"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p>
        </w:tc>
      </w:tr>
      <w:tr>
        <w:tblPrEx>
          <w:tblCellMar>
            <w:top w:w="0" w:type="dxa"/>
            <w:left w:w="108" w:type="dxa"/>
            <w:bottom w:w="0" w:type="dxa"/>
            <w:right w:w="108" w:type="dxa"/>
          </w:tblCellMar>
        </w:tblPrEx>
        <w:trPr>
          <w:trHeight w:val="588" w:hRule="atLeast"/>
        </w:trPr>
        <w:tc>
          <w:tcPr>
            <w:tcW w:w="716" w:type="dxa"/>
            <w:vMerge w:val="continue"/>
            <w:tcBorders>
              <w:left w:val="single" w:color="000000" w:sz="8" w:space="0"/>
              <w:bottom w:val="single" w:color="000000" w:sz="8" w:space="0"/>
              <w:right w:val="single" w:color="auto" w:sz="4" w:space="0"/>
            </w:tcBorders>
            <w:tcMar>
              <w:top w:w="0" w:type="dxa"/>
              <w:left w:w="108" w:type="dxa"/>
              <w:bottom w:w="0" w:type="dxa"/>
              <w:right w:w="108" w:type="dxa"/>
            </w:tcMar>
            <w:vAlign w:val="center"/>
          </w:tcPr>
          <w:p>
            <w:pPr>
              <w:rPr>
                <w:rFonts w:ascii="仿宋" w:hAnsi="仿宋" w:eastAsia="仿宋"/>
                <w:sz w:val="28"/>
                <w:szCs w:val="28"/>
              </w:rPr>
            </w:pPr>
          </w:p>
        </w:tc>
        <w:tc>
          <w:tcPr>
            <w:tcW w:w="4677" w:type="dxa"/>
            <w:tcBorders>
              <w:top w:val="single" w:color="000000" w:sz="8" w:space="0"/>
              <w:left w:val="single" w:color="auto" w:sz="4" w:space="0"/>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00" w:lineRule="atLeast"/>
              <w:ind w:left="-38" w:firstLine="378"/>
              <w:rPr>
                <w:rFonts w:hint="default" w:ascii="仿宋" w:hAnsi="仿宋" w:eastAsia="仿宋"/>
                <w:sz w:val="28"/>
                <w:szCs w:val="28"/>
                <w:lang w:val="en-US" w:eastAsia="zh-CN"/>
              </w:rPr>
            </w:pPr>
            <w:r>
              <w:rPr>
                <w:rFonts w:ascii="仿宋" w:hAnsi="仿宋" w:eastAsia="仿宋"/>
                <w:sz w:val="28"/>
                <w:szCs w:val="28"/>
              </w:rPr>
              <w:t>关心女职工，维护</w:t>
            </w:r>
            <w:r>
              <w:rPr>
                <w:rFonts w:hint="eastAsia" w:ascii="仿宋" w:hAnsi="仿宋" w:eastAsia="仿宋"/>
                <w:sz w:val="28"/>
                <w:szCs w:val="28"/>
                <w:lang w:val="en-US" w:eastAsia="zh-CN"/>
              </w:rPr>
              <w:t>好</w:t>
            </w:r>
            <w:r>
              <w:rPr>
                <w:rFonts w:ascii="仿宋" w:hAnsi="仿宋" w:eastAsia="仿宋"/>
                <w:sz w:val="28"/>
                <w:szCs w:val="28"/>
              </w:rPr>
              <w:t>女职工权益。</w:t>
            </w:r>
            <w:r>
              <w:rPr>
                <w:rFonts w:hint="eastAsia" w:ascii="仿宋" w:hAnsi="仿宋" w:eastAsia="仿宋"/>
                <w:sz w:val="28"/>
                <w:szCs w:val="28"/>
                <w:lang w:val="en-US" w:eastAsia="zh-CN"/>
              </w:rPr>
              <w:t>充分发挥好“半边天”的积极作用。</w:t>
            </w:r>
          </w:p>
        </w:tc>
        <w:tc>
          <w:tcPr>
            <w:tcW w:w="819" w:type="dxa"/>
            <w:tcBorders>
              <w:top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00" w:lineRule="atLeast"/>
              <w:jc w:val="center"/>
              <w:rPr>
                <w:rFonts w:ascii="仿宋" w:hAnsi="仿宋" w:eastAsia="仿宋"/>
                <w:sz w:val="28"/>
                <w:szCs w:val="28"/>
              </w:rPr>
            </w:pPr>
            <w:r>
              <w:rPr>
                <w:rFonts w:hint="eastAsia" w:ascii="仿宋" w:hAnsi="仿宋" w:eastAsia="仿宋"/>
                <w:sz w:val="28"/>
                <w:szCs w:val="28"/>
              </w:rPr>
              <w:t>4</w:t>
            </w:r>
          </w:p>
        </w:tc>
        <w:tc>
          <w:tcPr>
            <w:tcW w:w="850" w:type="dxa"/>
            <w:tcBorders>
              <w:top w:val="single" w:color="000000" w:sz="8" w:space="0"/>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c>
          <w:tcPr>
            <w:tcW w:w="851" w:type="dxa"/>
            <w:tcBorders>
              <w:top w:val="single" w:color="000000" w:sz="8" w:space="0"/>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c>
          <w:tcPr>
            <w:tcW w:w="734"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r>
      <w:tr>
        <w:tblPrEx>
          <w:tblCellMar>
            <w:top w:w="0" w:type="dxa"/>
            <w:left w:w="108" w:type="dxa"/>
            <w:bottom w:w="0" w:type="dxa"/>
            <w:right w:w="108" w:type="dxa"/>
          </w:tblCellMar>
        </w:tblPrEx>
        <w:trPr>
          <w:trHeight w:val="1079" w:hRule="atLeast"/>
        </w:trPr>
        <w:tc>
          <w:tcPr>
            <w:tcW w:w="716" w:type="dxa"/>
            <w:vMerge w:val="restart"/>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00" w:lineRule="atLeast"/>
              <w:jc w:val="center"/>
              <w:rPr>
                <w:rFonts w:ascii="仿宋" w:hAnsi="仿宋" w:eastAsia="仿宋"/>
                <w:sz w:val="28"/>
                <w:szCs w:val="28"/>
              </w:rPr>
            </w:pPr>
            <w:r>
              <w:rPr>
                <w:rFonts w:ascii="仿宋" w:hAnsi="仿宋" w:eastAsia="仿宋"/>
                <w:sz w:val="28"/>
                <w:szCs w:val="28"/>
              </w:rPr>
              <w:t>文</w:t>
            </w:r>
          </w:p>
          <w:p>
            <w:pPr>
              <w:autoSpaceDN w:val="0"/>
              <w:snapToGrid w:val="0"/>
              <w:spacing w:line="300" w:lineRule="atLeast"/>
              <w:jc w:val="center"/>
              <w:rPr>
                <w:rFonts w:ascii="仿宋" w:hAnsi="仿宋" w:eastAsia="仿宋"/>
                <w:sz w:val="28"/>
                <w:szCs w:val="28"/>
              </w:rPr>
            </w:pPr>
            <w:r>
              <w:rPr>
                <w:rFonts w:ascii="仿宋" w:hAnsi="仿宋" w:eastAsia="仿宋"/>
                <w:sz w:val="28"/>
                <w:szCs w:val="28"/>
              </w:rPr>
              <w:t>体</w:t>
            </w:r>
          </w:p>
          <w:p>
            <w:pPr>
              <w:autoSpaceDN w:val="0"/>
              <w:snapToGrid w:val="0"/>
              <w:spacing w:line="300" w:lineRule="atLeast"/>
              <w:jc w:val="center"/>
              <w:rPr>
                <w:rFonts w:ascii="仿宋" w:hAnsi="仿宋" w:eastAsia="仿宋"/>
                <w:sz w:val="28"/>
                <w:szCs w:val="28"/>
              </w:rPr>
            </w:pPr>
            <w:r>
              <w:rPr>
                <w:rFonts w:ascii="仿宋" w:hAnsi="仿宋" w:eastAsia="仿宋"/>
                <w:sz w:val="28"/>
                <w:szCs w:val="28"/>
              </w:rPr>
              <w:t>活</w:t>
            </w:r>
          </w:p>
          <w:p>
            <w:pPr>
              <w:autoSpaceDN w:val="0"/>
              <w:snapToGrid w:val="0"/>
              <w:spacing w:line="300" w:lineRule="atLeast"/>
              <w:jc w:val="center"/>
              <w:rPr>
                <w:rFonts w:ascii="仿宋" w:hAnsi="仿宋" w:eastAsia="仿宋"/>
                <w:sz w:val="28"/>
                <w:szCs w:val="28"/>
              </w:rPr>
            </w:pPr>
            <w:r>
              <w:rPr>
                <w:rFonts w:ascii="仿宋" w:hAnsi="仿宋" w:eastAsia="仿宋"/>
                <w:sz w:val="28"/>
                <w:szCs w:val="28"/>
              </w:rPr>
              <w:t>动</w:t>
            </w:r>
          </w:p>
          <w:p>
            <w:pPr>
              <w:autoSpaceDN w:val="0"/>
              <w:snapToGrid w:val="0"/>
              <w:spacing w:line="300" w:lineRule="atLeast"/>
              <w:jc w:val="center"/>
              <w:rPr>
                <w:rFonts w:ascii="仿宋" w:hAnsi="仿宋" w:eastAsia="仿宋"/>
                <w:sz w:val="28"/>
                <w:szCs w:val="28"/>
              </w:rPr>
            </w:pPr>
            <w:r>
              <w:rPr>
                <w:rFonts w:ascii="仿宋" w:hAnsi="仿宋" w:eastAsia="仿宋"/>
                <w:sz w:val="28"/>
                <w:szCs w:val="28"/>
              </w:rPr>
              <w:t xml:space="preserve"> </w:t>
            </w:r>
          </w:p>
          <w:p>
            <w:pPr>
              <w:autoSpaceDN w:val="0"/>
              <w:snapToGrid w:val="0"/>
              <w:spacing w:line="300" w:lineRule="atLeast"/>
              <w:ind w:left="-69" w:right="-92"/>
              <w:jc w:val="center"/>
              <w:rPr>
                <w:rFonts w:ascii="仿宋" w:hAnsi="仿宋" w:eastAsia="仿宋"/>
                <w:sz w:val="28"/>
                <w:szCs w:val="28"/>
              </w:rPr>
            </w:pPr>
            <w:r>
              <w:rPr>
                <w:rFonts w:hint="eastAsia" w:ascii="仿宋" w:hAnsi="仿宋" w:eastAsia="仿宋"/>
                <w:sz w:val="28"/>
                <w:szCs w:val="28"/>
              </w:rPr>
              <w:t>30</w:t>
            </w:r>
            <w:r>
              <w:rPr>
                <w:rFonts w:ascii="仿宋" w:hAnsi="仿宋" w:eastAsia="仿宋"/>
                <w:sz w:val="28"/>
                <w:szCs w:val="28"/>
              </w:rPr>
              <w:t>分</w:t>
            </w:r>
          </w:p>
        </w:tc>
        <w:tc>
          <w:tcPr>
            <w:tcW w:w="4677" w:type="dxa"/>
            <w:tcBorders>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00" w:lineRule="atLeast"/>
              <w:ind w:firstLine="420"/>
              <w:rPr>
                <w:rFonts w:ascii="仿宋" w:hAnsi="仿宋" w:eastAsia="仿宋"/>
                <w:sz w:val="28"/>
                <w:szCs w:val="28"/>
              </w:rPr>
            </w:pPr>
            <w:r>
              <w:rPr>
                <w:rFonts w:ascii="仿宋" w:hAnsi="仿宋" w:eastAsia="仿宋"/>
                <w:sz w:val="28"/>
                <w:szCs w:val="28"/>
              </w:rPr>
              <w:t>组织教职工参加</w:t>
            </w:r>
            <w:r>
              <w:rPr>
                <w:rFonts w:hint="eastAsia" w:ascii="仿宋" w:hAnsi="仿宋" w:eastAsia="仿宋"/>
                <w:sz w:val="28"/>
                <w:szCs w:val="28"/>
              </w:rPr>
              <w:t>学</w:t>
            </w:r>
            <w:r>
              <w:rPr>
                <w:rFonts w:ascii="仿宋" w:hAnsi="仿宋" w:eastAsia="仿宋"/>
                <w:sz w:val="28"/>
                <w:szCs w:val="28"/>
              </w:rPr>
              <w:t>校</w:t>
            </w:r>
            <w:r>
              <w:rPr>
                <w:rFonts w:hint="eastAsia" w:ascii="仿宋" w:hAnsi="仿宋" w:eastAsia="仿宋"/>
                <w:sz w:val="28"/>
                <w:szCs w:val="28"/>
              </w:rPr>
              <w:t>重大文体活动，</w:t>
            </w:r>
            <w:r>
              <w:rPr>
                <w:rFonts w:ascii="仿宋" w:hAnsi="仿宋" w:eastAsia="仿宋"/>
                <w:sz w:val="28"/>
                <w:szCs w:val="28"/>
              </w:rPr>
              <w:t>党政领导及工会干部带头参加</w:t>
            </w:r>
            <w:r>
              <w:rPr>
                <w:rFonts w:hint="eastAsia" w:ascii="仿宋" w:hAnsi="仿宋" w:eastAsia="仿宋"/>
                <w:sz w:val="28"/>
                <w:szCs w:val="28"/>
              </w:rPr>
              <w:t>，</w:t>
            </w:r>
            <w:r>
              <w:rPr>
                <w:rFonts w:ascii="仿宋" w:hAnsi="仿宋" w:eastAsia="仿宋"/>
                <w:sz w:val="28"/>
                <w:szCs w:val="28"/>
              </w:rPr>
              <w:t>参与面广，</w:t>
            </w:r>
            <w:r>
              <w:rPr>
                <w:rFonts w:hint="eastAsia" w:ascii="仿宋" w:hAnsi="仿宋" w:eastAsia="仿宋"/>
                <w:sz w:val="28"/>
                <w:szCs w:val="28"/>
              </w:rPr>
              <w:t>组织有序。</w:t>
            </w:r>
            <w:r>
              <w:rPr>
                <w:rFonts w:ascii="仿宋" w:hAnsi="仿宋" w:eastAsia="仿宋"/>
                <w:sz w:val="28"/>
                <w:szCs w:val="28"/>
              </w:rPr>
              <w:t xml:space="preserve"> </w:t>
            </w:r>
          </w:p>
        </w:tc>
        <w:tc>
          <w:tcPr>
            <w:tcW w:w="819" w:type="dxa"/>
            <w:tcBorders>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280" w:lineRule="atLeast"/>
              <w:jc w:val="center"/>
              <w:rPr>
                <w:rFonts w:ascii="仿宋" w:hAnsi="仿宋" w:eastAsia="仿宋"/>
                <w:sz w:val="28"/>
                <w:szCs w:val="28"/>
              </w:rPr>
            </w:pPr>
            <w:r>
              <w:rPr>
                <w:rFonts w:hint="eastAsia" w:ascii="仿宋" w:hAnsi="仿宋" w:eastAsia="仿宋"/>
                <w:sz w:val="28"/>
                <w:szCs w:val="28"/>
              </w:rPr>
              <w:t>10</w:t>
            </w:r>
          </w:p>
        </w:tc>
        <w:tc>
          <w:tcPr>
            <w:tcW w:w="850"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c>
          <w:tcPr>
            <w:tcW w:w="851"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c>
          <w:tcPr>
            <w:tcW w:w="734"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r>
      <w:tr>
        <w:tblPrEx>
          <w:tblCellMar>
            <w:top w:w="0" w:type="dxa"/>
            <w:left w:w="108" w:type="dxa"/>
            <w:bottom w:w="0" w:type="dxa"/>
            <w:right w:w="108" w:type="dxa"/>
          </w:tblCellMar>
        </w:tblPrEx>
        <w:trPr>
          <w:trHeight w:val="619" w:hRule="atLeast"/>
        </w:trPr>
        <w:tc>
          <w:tcPr>
            <w:tcW w:w="716" w:type="dxa"/>
            <w:vMerge w:val="continue"/>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 w:hAnsi="仿宋" w:eastAsia="仿宋"/>
                <w:sz w:val="28"/>
                <w:szCs w:val="28"/>
              </w:rPr>
            </w:pPr>
          </w:p>
        </w:tc>
        <w:tc>
          <w:tcPr>
            <w:tcW w:w="4677" w:type="dxa"/>
            <w:tcBorders>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00" w:lineRule="atLeast"/>
              <w:ind w:firstLine="420"/>
              <w:rPr>
                <w:rFonts w:ascii="仿宋" w:hAnsi="仿宋" w:eastAsia="仿宋"/>
                <w:sz w:val="28"/>
                <w:szCs w:val="28"/>
              </w:rPr>
            </w:pPr>
            <w:r>
              <w:rPr>
                <w:rFonts w:hint="eastAsia" w:ascii="仿宋" w:hAnsi="仿宋" w:eastAsia="仿宋"/>
                <w:sz w:val="28"/>
                <w:szCs w:val="28"/>
              </w:rPr>
              <w:t>积极开展</w:t>
            </w:r>
            <w:r>
              <w:rPr>
                <w:rFonts w:ascii="仿宋" w:hAnsi="仿宋" w:eastAsia="仿宋"/>
                <w:sz w:val="28"/>
                <w:szCs w:val="28"/>
              </w:rPr>
              <w:t>本单位的文体活动，丰富教职工的业余文化生活。</w:t>
            </w:r>
          </w:p>
        </w:tc>
        <w:tc>
          <w:tcPr>
            <w:tcW w:w="819" w:type="dxa"/>
            <w:tcBorders>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280" w:lineRule="atLeast"/>
              <w:jc w:val="center"/>
              <w:rPr>
                <w:rFonts w:ascii="仿宋" w:hAnsi="仿宋" w:eastAsia="仿宋"/>
                <w:sz w:val="28"/>
                <w:szCs w:val="28"/>
              </w:rPr>
            </w:pPr>
            <w:r>
              <w:rPr>
                <w:rFonts w:hint="eastAsia" w:ascii="仿宋" w:hAnsi="仿宋" w:eastAsia="仿宋"/>
                <w:sz w:val="28"/>
                <w:szCs w:val="28"/>
              </w:rPr>
              <w:t>7</w:t>
            </w:r>
          </w:p>
        </w:tc>
        <w:tc>
          <w:tcPr>
            <w:tcW w:w="850"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c>
          <w:tcPr>
            <w:tcW w:w="851"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c>
          <w:tcPr>
            <w:tcW w:w="734"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r>
      <w:tr>
        <w:tblPrEx>
          <w:tblCellMar>
            <w:top w:w="0" w:type="dxa"/>
            <w:left w:w="108" w:type="dxa"/>
            <w:bottom w:w="0" w:type="dxa"/>
            <w:right w:w="108" w:type="dxa"/>
          </w:tblCellMar>
        </w:tblPrEx>
        <w:tc>
          <w:tcPr>
            <w:tcW w:w="716" w:type="dxa"/>
            <w:vMerge w:val="continue"/>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 w:hAnsi="仿宋" w:eastAsia="仿宋"/>
                <w:sz w:val="28"/>
                <w:szCs w:val="28"/>
              </w:rPr>
            </w:pPr>
          </w:p>
        </w:tc>
        <w:tc>
          <w:tcPr>
            <w:tcW w:w="4677" w:type="dxa"/>
            <w:tcBorders>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00" w:lineRule="atLeast"/>
              <w:ind w:firstLine="420"/>
              <w:rPr>
                <w:rFonts w:ascii="仿宋" w:hAnsi="仿宋" w:eastAsia="仿宋"/>
                <w:sz w:val="28"/>
                <w:szCs w:val="28"/>
              </w:rPr>
            </w:pPr>
            <w:r>
              <w:rPr>
                <w:rFonts w:ascii="仿宋" w:hAnsi="仿宋" w:eastAsia="仿宋"/>
                <w:sz w:val="28"/>
                <w:szCs w:val="28"/>
              </w:rPr>
              <w:t>文化、宣传活动建设有规划、有活动、有效果。建有职工</w:t>
            </w:r>
            <w:r>
              <w:rPr>
                <w:rFonts w:hint="eastAsia" w:ascii="仿宋" w:hAnsi="仿宋" w:eastAsia="仿宋"/>
                <w:sz w:val="28"/>
                <w:szCs w:val="28"/>
                <w:lang w:val="en-US" w:eastAsia="zh-CN"/>
              </w:rPr>
              <w:t>之家</w:t>
            </w:r>
            <w:r>
              <w:rPr>
                <w:rFonts w:ascii="仿宋" w:hAnsi="仿宋" w:eastAsia="仿宋"/>
                <w:sz w:val="28"/>
                <w:szCs w:val="28"/>
              </w:rPr>
              <w:t>活动室，购置相应的学习资料和文体活动器材。</w:t>
            </w:r>
          </w:p>
        </w:tc>
        <w:tc>
          <w:tcPr>
            <w:tcW w:w="819" w:type="dxa"/>
            <w:tcBorders>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280" w:lineRule="atLeast"/>
              <w:jc w:val="center"/>
              <w:rPr>
                <w:rFonts w:ascii="仿宋" w:hAnsi="仿宋" w:eastAsia="仿宋"/>
                <w:sz w:val="28"/>
                <w:szCs w:val="28"/>
              </w:rPr>
            </w:pPr>
            <w:r>
              <w:rPr>
                <w:rFonts w:hint="eastAsia" w:ascii="仿宋" w:hAnsi="仿宋" w:eastAsia="仿宋"/>
                <w:sz w:val="28"/>
                <w:szCs w:val="28"/>
              </w:rPr>
              <w:t>7</w:t>
            </w:r>
          </w:p>
        </w:tc>
        <w:tc>
          <w:tcPr>
            <w:tcW w:w="850"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c>
          <w:tcPr>
            <w:tcW w:w="851"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c>
          <w:tcPr>
            <w:tcW w:w="734"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r>
              <w:rPr>
                <w:rFonts w:ascii="仿宋" w:hAnsi="仿宋" w:eastAsia="仿宋"/>
                <w:sz w:val="28"/>
                <w:szCs w:val="28"/>
              </w:rPr>
              <w:t xml:space="preserve"> </w:t>
            </w:r>
          </w:p>
        </w:tc>
      </w:tr>
      <w:tr>
        <w:tblPrEx>
          <w:tblCellMar>
            <w:top w:w="0" w:type="dxa"/>
            <w:left w:w="108" w:type="dxa"/>
            <w:bottom w:w="0" w:type="dxa"/>
            <w:right w:w="108" w:type="dxa"/>
          </w:tblCellMar>
        </w:tblPrEx>
        <w:tc>
          <w:tcPr>
            <w:tcW w:w="716" w:type="dxa"/>
            <w:vMerge w:val="continue"/>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 w:hAnsi="仿宋" w:eastAsia="仿宋"/>
                <w:sz w:val="28"/>
                <w:szCs w:val="28"/>
              </w:rPr>
            </w:pPr>
          </w:p>
        </w:tc>
        <w:tc>
          <w:tcPr>
            <w:tcW w:w="4677" w:type="dxa"/>
            <w:tcBorders>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00" w:lineRule="atLeast"/>
              <w:ind w:firstLine="420"/>
              <w:rPr>
                <w:rFonts w:ascii="仿宋" w:hAnsi="仿宋" w:eastAsia="仿宋"/>
                <w:sz w:val="28"/>
                <w:szCs w:val="28"/>
              </w:rPr>
            </w:pPr>
            <w:r>
              <w:rPr>
                <w:rFonts w:hint="eastAsia" w:ascii="仿宋" w:hAnsi="仿宋" w:eastAsia="仿宋"/>
                <w:sz w:val="28"/>
                <w:szCs w:val="28"/>
              </w:rPr>
              <w:t>本单位教职工积极参加校工会组织的日常文体活动、沙龙活动和协会活动。</w:t>
            </w:r>
          </w:p>
        </w:tc>
        <w:tc>
          <w:tcPr>
            <w:tcW w:w="819" w:type="dxa"/>
            <w:tcBorders>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40" w:lineRule="atLeast"/>
              <w:jc w:val="center"/>
              <w:rPr>
                <w:rFonts w:ascii="仿宋" w:hAnsi="仿宋" w:eastAsia="仿宋"/>
                <w:sz w:val="28"/>
                <w:szCs w:val="28"/>
              </w:rPr>
            </w:pPr>
            <w:r>
              <w:rPr>
                <w:rFonts w:hint="eastAsia" w:ascii="仿宋" w:hAnsi="仿宋" w:eastAsia="仿宋"/>
                <w:sz w:val="28"/>
                <w:szCs w:val="28"/>
              </w:rPr>
              <w:t>6</w:t>
            </w:r>
          </w:p>
        </w:tc>
        <w:tc>
          <w:tcPr>
            <w:tcW w:w="850"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p>
        </w:tc>
        <w:tc>
          <w:tcPr>
            <w:tcW w:w="851"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p>
        </w:tc>
        <w:tc>
          <w:tcPr>
            <w:tcW w:w="734" w:type="dxa"/>
            <w:tcBorders>
              <w:bottom w:val="single" w:color="000000" w:sz="8" w:space="0"/>
              <w:right w:val="single" w:color="000000" w:sz="8" w:space="0"/>
            </w:tcBorders>
            <w:tcMar>
              <w:top w:w="0" w:type="dxa"/>
              <w:left w:w="108" w:type="dxa"/>
              <w:bottom w:w="0" w:type="dxa"/>
              <w:right w:w="108" w:type="dxa"/>
            </w:tcMar>
          </w:tcPr>
          <w:p>
            <w:pPr>
              <w:autoSpaceDN w:val="0"/>
              <w:snapToGrid w:val="0"/>
              <w:spacing w:line="300" w:lineRule="atLeast"/>
              <w:rPr>
                <w:rFonts w:ascii="仿宋" w:hAnsi="仿宋" w:eastAsia="仿宋"/>
                <w:sz w:val="28"/>
                <w:szCs w:val="28"/>
              </w:rPr>
            </w:pPr>
          </w:p>
        </w:tc>
      </w:tr>
      <w:tr>
        <w:tblPrEx>
          <w:tblCellMar>
            <w:top w:w="0" w:type="dxa"/>
            <w:left w:w="108" w:type="dxa"/>
            <w:bottom w:w="0" w:type="dxa"/>
            <w:right w:w="108" w:type="dxa"/>
          </w:tblCellMar>
        </w:tblPrEx>
        <w:trPr>
          <w:trHeight w:val="1946" w:hRule="atLeast"/>
        </w:trPr>
        <w:tc>
          <w:tcPr>
            <w:tcW w:w="716"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napToGrid w:val="0"/>
              <w:spacing w:line="300" w:lineRule="atLeast"/>
              <w:jc w:val="center"/>
              <w:rPr>
                <w:rFonts w:ascii="仿宋" w:hAnsi="仿宋" w:eastAsia="仿宋"/>
                <w:sz w:val="28"/>
                <w:szCs w:val="28"/>
              </w:rPr>
            </w:pPr>
            <w:r>
              <w:rPr>
                <w:rFonts w:ascii="仿宋" w:hAnsi="仿宋" w:eastAsia="仿宋"/>
                <w:sz w:val="28"/>
                <w:szCs w:val="28"/>
              </w:rPr>
              <w:t>说明</w:t>
            </w:r>
          </w:p>
        </w:tc>
        <w:tc>
          <w:tcPr>
            <w:tcW w:w="7931" w:type="dxa"/>
            <w:gridSpan w:val="5"/>
            <w:tcBorders>
              <w:bottom w:val="single" w:color="000000" w:sz="8" w:space="0"/>
              <w:right w:val="single" w:color="000000" w:sz="8" w:space="0"/>
            </w:tcBorders>
            <w:tcMar>
              <w:top w:w="0" w:type="dxa"/>
              <w:left w:w="108" w:type="dxa"/>
              <w:bottom w:w="0" w:type="dxa"/>
              <w:right w:w="108" w:type="dxa"/>
            </w:tcMar>
          </w:tcPr>
          <w:p>
            <w:pPr>
              <w:autoSpaceDN w:val="0"/>
              <w:snapToGrid w:val="0"/>
              <w:spacing w:before="156" w:line="280" w:lineRule="atLeast"/>
              <w:rPr>
                <w:rFonts w:ascii="仿宋" w:hAnsi="仿宋" w:eastAsia="仿宋"/>
                <w:sz w:val="28"/>
                <w:szCs w:val="28"/>
              </w:rPr>
            </w:pPr>
            <w:r>
              <w:rPr>
                <w:rFonts w:ascii="仿宋" w:hAnsi="仿宋" w:eastAsia="仿宋"/>
                <w:sz w:val="28"/>
                <w:szCs w:val="28"/>
              </w:rPr>
              <w:t>1、本单位工作成绩显著，获国家级</w:t>
            </w:r>
            <w:r>
              <w:rPr>
                <w:rFonts w:hint="eastAsia" w:ascii="仿宋" w:hAnsi="仿宋" w:eastAsia="仿宋"/>
                <w:sz w:val="28"/>
                <w:szCs w:val="28"/>
              </w:rPr>
              <w:t>、</w:t>
            </w:r>
            <w:r>
              <w:rPr>
                <w:rFonts w:ascii="仿宋" w:hAnsi="仿宋" w:eastAsia="仿宋"/>
                <w:sz w:val="28"/>
                <w:szCs w:val="28"/>
              </w:rPr>
              <w:t>部级荣誉称号加</w:t>
            </w:r>
            <w:r>
              <w:rPr>
                <w:rFonts w:hint="eastAsia" w:ascii="仿宋" w:hAnsi="仿宋" w:eastAsia="仿宋"/>
                <w:sz w:val="28"/>
                <w:szCs w:val="28"/>
              </w:rPr>
              <w:t>10</w:t>
            </w:r>
            <w:r>
              <w:rPr>
                <w:rFonts w:ascii="仿宋" w:hAnsi="仿宋" w:eastAsia="仿宋"/>
                <w:sz w:val="28"/>
                <w:szCs w:val="28"/>
              </w:rPr>
              <w:t>分。</w:t>
            </w:r>
          </w:p>
          <w:p>
            <w:pPr>
              <w:autoSpaceDN w:val="0"/>
              <w:snapToGrid w:val="0"/>
              <w:spacing w:line="280" w:lineRule="atLeast"/>
              <w:rPr>
                <w:rFonts w:ascii="仿宋" w:hAnsi="仿宋" w:eastAsia="仿宋"/>
                <w:sz w:val="28"/>
                <w:szCs w:val="28"/>
              </w:rPr>
            </w:pPr>
            <w:r>
              <w:rPr>
                <w:rFonts w:ascii="仿宋" w:hAnsi="仿宋" w:eastAsia="仿宋"/>
                <w:sz w:val="28"/>
                <w:szCs w:val="28"/>
              </w:rPr>
              <w:t>2、获省级教育工会表彰的加</w:t>
            </w:r>
            <w:r>
              <w:rPr>
                <w:rFonts w:hint="eastAsia" w:ascii="仿宋" w:hAnsi="仿宋" w:eastAsia="仿宋"/>
                <w:sz w:val="28"/>
                <w:szCs w:val="28"/>
              </w:rPr>
              <w:t>8</w:t>
            </w:r>
            <w:r>
              <w:rPr>
                <w:rFonts w:ascii="仿宋" w:hAnsi="仿宋" w:eastAsia="仿宋"/>
                <w:sz w:val="28"/>
                <w:szCs w:val="28"/>
              </w:rPr>
              <w:t>分/人（单位）次</w:t>
            </w:r>
            <w:r>
              <w:rPr>
                <w:rFonts w:hint="eastAsia" w:ascii="仿宋" w:hAnsi="仿宋" w:eastAsia="仿宋"/>
                <w:sz w:val="28"/>
                <w:szCs w:val="28"/>
              </w:rPr>
              <w:t>，</w:t>
            </w:r>
            <w:r>
              <w:rPr>
                <w:rFonts w:ascii="仿宋" w:hAnsi="仿宋" w:eastAsia="仿宋"/>
                <w:sz w:val="28"/>
                <w:szCs w:val="28"/>
              </w:rPr>
              <w:t>参加省级工会系统组织的各项比赛获名次奖者，加</w:t>
            </w:r>
            <w:r>
              <w:rPr>
                <w:rFonts w:hint="eastAsia" w:ascii="仿宋" w:hAnsi="仿宋" w:eastAsia="仿宋"/>
                <w:sz w:val="28"/>
                <w:szCs w:val="28"/>
              </w:rPr>
              <w:t>5-8</w:t>
            </w:r>
            <w:r>
              <w:rPr>
                <w:rFonts w:ascii="仿宋" w:hAnsi="仿宋" w:eastAsia="仿宋"/>
                <w:sz w:val="28"/>
                <w:szCs w:val="28"/>
              </w:rPr>
              <w:t>分/人次。</w:t>
            </w:r>
          </w:p>
          <w:p>
            <w:pPr>
              <w:autoSpaceDN w:val="0"/>
              <w:snapToGrid w:val="0"/>
              <w:spacing w:line="280" w:lineRule="atLeast"/>
              <w:rPr>
                <w:rFonts w:ascii="仿宋" w:hAnsi="仿宋" w:eastAsia="仿宋"/>
                <w:sz w:val="28"/>
                <w:szCs w:val="28"/>
              </w:rPr>
            </w:pPr>
            <w:r>
              <w:rPr>
                <w:rFonts w:ascii="仿宋" w:hAnsi="仿宋" w:eastAsia="仿宋"/>
                <w:sz w:val="28"/>
                <w:szCs w:val="28"/>
              </w:rPr>
              <w:t>3、获</w:t>
            </w:r>
            <w:r>
              <w:rPr>
                <w:rFonts w:hint="eastAsia" w:ascii="仿宋" w:hAnsi="仿宋" w:eastAsia="仿宋"/>
                <w:sz w:val="28"/>
                <w:szCs w:val="28"/>
              </w:rPr>
              <w:t>市</w:t>
            </w:r>
            <w:r>
              <w:rPr>
                <w:rFonts w:ascii="仿宋" w:hAnsi="仿宋" w:eastAsia="仿宋"/>
                <w:sz w:val="28"/>
                <w:szCs w:val="28"/>
              </w:rPr>
              <w:t>级表彰的加</w:t>
            </w:r>
            <w:r>
              <w:rPr>
                <w:rFonts w:hint="eastAsia" w:ascii="仿宋" w:hAnsi="仿宋" w:eastAsia="仿宋"/>
                <w:sz w:val="28"/>
                <w:szCs w:val="28"/>
              </w:rPr>
              <w:t>6</w:t>
            </w:r>
            <w:r>
              <w:rPr>
                <w:rFonts w:ascii="仿宋" w:hAnsi="仿宋" w:eastAsia="仿宋"/>
                <w:sz w:val="28"/>
                <w:szCs w:val="28"/>
              </w:rPr>
              <w:t>分/人（单位）次</w:t>
            </w:r>
            <w:r>
              <w:rPr>
                <w:rFonts w:hint="eastAsia" w:ascii="仿宋" w:hAnsi="仿宋" w:eastAsia="仿宋"/>
                <w:sz w:val="28"/>
                <w:szCs w:val="28"/>
              </w:rPr>
              <w:t>，</w:t>
            </w:r>
            <w:r>
              <w:rPr>
                <w:rFonts w:ascii="仿宋" w:hAnsi="仿宋" w:eastAsia="仿宋"/>
                <w:sz w:val="28"/>
                <w:szCs w:val="28"/>
              </w:rPr>
              <w:t>参加</w:t>
            </w:r>
            <w:r>
              <w:rPr>
                <w:rFonts w:hint="eastAsia" w:ascii="仿宋" w:hAnsi="仿宋" w:eastAsia="仿宋"/>
                <w:sz w:val="28"/>
                <w:szCs w:val="28"/>
              </w:rPr>
              <w:t>市</w:t>
            </w:r>
            <w:r>
              <w:rPr>
                <w:rFonts w:ascii="仿宋" w:hAnsi="仿宋" w:eastAsia="仿宋"/>
                <w:sz w:val="28"/>
                <w:szCs w:val="28"/>
              </w:rPr>
              <w:t>级工会系统组织的各项比赛获名次奖者，加</w:t>
            </w:r>
            <w:r>
              <w:rPr>
                <w:rFonts w:hint="eastAsia" w:ascii="仿宋" w:hAnsi="仿宋" w:eastAsia="仿宋"/>
                <w:sz w:val="28"/>
                <w:szCs w:val="28"/>
              </w:rPr>
              <w:t>4-6</w:t>
            </w:r>
            <w:r>
              <w:rPr>
                <w:rFonts w:ascii="仿宋" w:hAnsi="仿宋" w:eastAsia="仿宋"/>
                <w:sz w:val="28"/>
                <w:szCs w:val="28"/>
              </w:rPr>
              <w:t>分/人次。</w:t>
            </w:r>
          </w:p>
          <w:p>
            <w:pPr>
              <w:autoSpaceDN w:val="0"/>
              <w:snapToGrid w:val="0"/>
              <w:spacing w:line="280" w:lineRule="atLeast"/>
              <w:rPr>
                <w:rFonts w:ascii="仿宋" w:hAnsi="仿宋" w:eastAsia="仿宋"/>
                <w:sz w:val="28"/>
                <w:szCs w:val="28"/>
              </w:rPr>
            </w:pPr>
            <w:r>
              <w:rPr>
                <w:rFonts w:hint="eastAsia" w:ascii="仿宋" w:hAnsi="仿宋" w:eastAsia="仿宋"/>
                <w:sz w:val="28"/>
                <w:szCs w:val="28"/>
              </w:rPr>
              <w:t>4、参加校级文体活动团体获奖，每项加3-5分。</w:t>
            </w:r>
          </w:p>
          <w:p>
            <w:pPr>
              <w:autoSpaceDN w:val="0"/>
              <w:snapToGrid w:val="0"/>
              <w:spacing w:line="280" w:lineRule="atLeas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、在公开出版的刊物上发表工会理论、工作研究方面的文章，每篇加</w:t>
            </w:r>
            <w:r>
              <w:rPr>
                <w:rFonts w:hint="eastAsia" w:ascii="仿宋" w:hAnsi="仿宋" w:eastAsia="仿宋"/>
                <w:sz w:val="28"/>
                <w:szCs w:val="28"/>
              </w:rPr>
              <w:t>1-3</w:t>
            </w:r>
            <w:r>
              <w:rPr>
                <w:rFonts w:ascii="仿宋" w:hAnsi="仿宋" w:eastAsia="仿宋"/>
                <w:sz w:val="28"/>
                <w:szCs w:val="28"/>
              </w:rPr>
              <w:t>分。</w:t>
            </w:r>
          </w:p>
          <w:p>
            <w:pPr>
              <w:autoSpaceDN w:val="0"/>
              <w:snapToGrid w:val="0"/>
              <w:spacing w:line="300" w:lineRule="atLeast"/>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、无故不参加工会工作会议，缺席扣1分/人次。</w:t>
            </w:r>
          </w:p>
          <w:p>
            <w:pPr>
              <w:autoSpaceDN w:val="0"/>
              <w:snapToGrid w:val="0"/>
              <w:spacing w:line="300" w:lineRule="atLeast"/>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、全年向上级工会提供图、文报导材料三篇及以上加1分，未提供扣1分。</w:t>
            </w:r>
          </w:p>
          <w:p>
            <w:pPr>
              <w:autoSpaceDN w:val="0"/>
              <w:snapToGrid w:val="0"/>
              <w:spacing w:line="300" w:lineRule="atLeast"/>
              <w:rPr>
                <w:rFonts w:ascii="仿宋" w:hAnsi="仿宋" w:eastAsia="仿宋"/>
                <w:sz w:val="28"/>
                <w:szCs w:val="28"/>
              </w:rPr>
            </w:pPr>
            <w:r>
              <w:rPr>
                <w:rFonts w:hint="eastAsia" w:ascii="仿宋" w:hAnsi="仿宋" w:eastAsia="仿宋"/>
                <w:sz w:val="28"/>
                <w:szCs w:val="28"/>
              </w:rPr>
              <w:t>8</w:t>
            </w:r>
            <w:r>
              <w:rPr>
                <w:rFonts w:ascii="仿宋" w:hAnsi="仿宋" w:eastAsia="仿宋"/>
                <w:sz w:val="28"/>
                <w:szCs w:val="28"/>
              </w:rPr>
              <w:t>、累计加分或扣分不能超过考核内容本项标准分值。</w:t>
            </w:r>
          </w:p>
        </w:tc>
      </w:tr>
    </w:tbl>
    <w:p>
      <w:pPr>
        <w:adjustRightInd w:val="0"/>
        <w:snapToGrid w:val="0"/>
        <w:spacing w:line="360" w:lineRule="auto"/>
        <w:rPr>
          <w:rFonts w:ascii="仿宋" w:hAnsi="仿宋" w:eastAsia="仿宋"/>
          <w:sz w:val="28"/>
          <w:szCs w:val="28"/>
        </w:rPr>
      </w:pPr>
      <w:r>
        <w:rPr>
          <w:rFonts w:ascii="仿宋" w:hAnsi="仿宋" w:eastAsia="仿宋"/>
          <w:sz w:val="28"/>
          <w:szCs w:val="28"/>
        </w:rPr>
        <w:t>注：考核验收评分标准共分</w:t>
      </w:r>
      <w:r>
        <w:rPr>
          <w:rFonts w:hint="eastAsia" w:ascii="仿宋" w:hAnsi="仿宋" w:eastAsia="仿宋"/>
          <w:sz w:val="28"/>
          <w:szCs w:val="28"/>
        </w:rPr>
        <w:t>4</w:t>
      </w:r>
      <w:r>
        <w:rPr>
          <w:rFonts w:ascii="仿宋" w:hAnsi="仿宋" w:eastAsia="仿宋"/>
          <w:sz w:val="28"/>
          <w:szCs w:val="28"/>
        </w:rPr>
        <w:t>项，总分为100分。</w:t>
      </w:r>
      <w:r>
        <w:rPr>
          <w:rFonts w:hint="eastAsia" w:ascii="仿宋" w:hAnsi="仿宋" w:eastAsia="仿宋"/>
          <w:sz w:val="28"/>
          <w:szCs w:val="28"/>
        </w:rPr>
        <w:t>6</w:t>
      </w:r>
      <w:r>
        <w:rPr>
          <w:rFonts w:ascii="仿宋" w:hAnsi="仿宋" w:eastAsia="仿宋"/>
          <w:sz w:val="28"/>
          <w:szCs w:val="28"/>
        </w:rPr>
        <w:t>0分以上为合格。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54E4E"/>
    <w:rsid w:val="2BDF5AAF"/>
    <w:rsid w:val="38954E4E"/>
    <w:rsid w:val="44A82BD1"/>
    <w:rsid w:val="4FB003AB"/>
    <w:rsid w:val="5CCF5FB3"/>
    <w:rsid w:val="67B83A4D"/>
    <w:rsid w:val="794C2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2020-12-16T06:41:00Z</dcterms:created>
  <dc:creator>彭亚楠</dc:creator>
  <cp:lastModifiedBy>彭亚楠</cp:lastModifiedBy>
  <dcterms:modified xsi:type="dcterms:W3CDTF">2020-12-16T06:57:23Z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